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FA684" w14:textId="46D70AF5" w:rsidR="007A51AD" w:rsidRPr="00582772" w:rsidRDefault="00000000">
      <w:pPr>
        <w:spacing w:after="280"/>
        <w:jc w:val="both"/>
        <w:rPr>
          <w:sz w:val="24"/>
          <w:szCs w:val="24"/>
        </w:rPr>
      </w:pPr>
      <w:r w:rsidRPr="00582772">
        <w:rPr>
          <w:sz w:val="24"/>
          <w:szCs w:val="24"/>
        </w:rPr>
        <w:t xml:space="preserve">Na temelju članka 31. Statuta Općine Bol („Službeni glasnik Općine </w:t>
      </w:r>
      <w:proofErr w:type="gramStart"/>
      <w:r w:rsidRPr="00582772">
        <w:rPr>
          <w:sz w:val="24"/>
          <w:szCs w:val="24"/>
        </w:rPr>
        <w:t>Bol“</w:t>
      </w:r>
      <w:proofErr w:type="gramEnd"/>
      <w:r w:rsidRPr="00582772">
        <w:rPr>
          <w:sz w:val="24"/>
          <w:szCs w:val="24"/>
        </w:rPr>
        <w:t xml:space="preserve">, broj 5/21 i 4/22) i članka 10. Pravilnika o plaćama, naknadama plaće i drugim materijalnim pravima radnika zaposlenih u Dječjem vrtiću „Mali </w:t>
      </w:r>
      <w:proofErr w:type="gramStart"/>
      <w:r w:rsidRPr="00582772">
        <w:rPr>
          <w:sz w:val="24"/>
          <w:szCs w:val="24"/>
        </w:rPr>
        <w:t>princ“ Bol</w:t>
      </w:r>
      <w:proofErr w:type="gramEnd"/>
      <w:r w:rsidR="00582772" w:rsidRPr="00582772">
        <w:rPr>
          <w:sz w:val="24"/>
          <w:szCs w:val="24"/>
        </w:rPr>
        <w:t xml:space="preserve"> </w:t>
      </w:r>
      <w:r w:rsidR="00582772" w:rsidRPr="00582772">
        <w:rPr>
          <w:sz w:val="24"/>
          <w:szCs w:val="24"/>
        </w:rPr>
        <w:t xml:space="preserve">(„Službeni glasnik Općine </w:t>
      </w:r>
      <w:proofErr w:type="gramStart"/>
      <w:r w:rsidR="00582772" w:rsidRPr="00582772">
        <w:rPr>
          <w:sz w:val="24"/>
          <w:szCs w:val="24"/>
        </w:rPr>
        <w:t>Bol“</w:t>
      </w:r>
      <w:proofErr w:type="gramEnd"/>
      <w:r w:rsidR="00582772" w:rsidRPr="00582772">
        <w:rPr>
          <w:sz w:val="24"/>
          <w:szCs w:val="24"/>
        </w:rPr>
        <w:t>, broj</w:t>
      </w:r>
      <w:r w:rsidR="00582772">
        <w:rPr>
          <w:sz w:val="24"/>
          <w:szCs w:val="24"/>
        </w:rPr>
        <w:t xml:space="preserve"> 2/26</w:t>
      </w:r>
      <w:proofErr w:type="gramStart"/>
      <w:r w:rsidR="00582772" w:rsidRPr="00582772">
        <w:rPr>
          <w:sz w:val="24"/>
          <w:szCs w:val="24"/>
        </w:rPr>
        <w:t xml:space="preserve">) </w:t>
      </w:r>
      <w:r w:rsidRPr="00582772">
        <w:rPr>
          <w:sz w:val="24"/>
          <w:szCs w:val="24"/>
        </w:rPr>
        <w:t>,</w:t>
      </w:r>
      <w:proofErr w:type="gramEnd"/>
      <w:r w:rsidRPr="00582772">
        <w:rPr>
          <w:sz w:val="24"/>
          <w:szCs w:val="24"/>
        </w:rPr>
        <w:t xml:space="preserve"> Općinsko vijeće Općine Bol na ____ sjednici održanoj dana ______________ 2026. godine donosi</w:t>
      </w:r>
    </w:p>
    <w:p w14:paraId="0153DAAB" w14:textId="77777777" w:rsidR="007A51AD" w:rsidRPr="00582772" w:rsidRDefault="00000000">
      <w:pPr>
        <w:spacing w:after="0"/>
        <w:jc w:val="center"/>
        <w:rPr>
          <w:sz w:val="24"/>
          <w:szCs w:val="24"/>
        </w:rPr>
      </w:pPr>
      <w:r w:rsidRPr="00582772">
        <w:rPr>
          <w:b/>
          <w:sz w:val="24"/>
          <w:szCs w:val="24"/>
        </w:rPr>
        <w:t>ODLUKU</w:t>
      </w:r>
    </w:p>
    <w:p w14:paraId="08F874E4" w14:textId="77777777" w:rsidR="007A51AD" w:rsidRPr="00582772" w:rsidRDefault="00000000">
      <w:pPr>
        <w:spacing w:after="360"/>
        <w:jc w:val="center"/>
        <w:rPr>
          <w:sz w:val="24"/>
          <w:szCs w:val="24"/>
        </w:rPr>
      </w:pPr>
      <w:r w:rsidRPr="00582772">
        <w:rPr>
          <w:b/>
          <w:sz w:val="24"/>
          <w:szCs w:val="24"/>
        </w:rPr>
        <w:t xml:space="preserve">o visini pomoći u slučaju smrti člana obitelji radnika Dječjeg vrtića „Mali </w:t>
      </w:r>
      <w:proofErr w:type="gramStart"/>
      <w:r w:rsidRPr="00582772">
        <w:rPr>
          <w:b/>
          <w:sz w:val="24"/>
          <w:szCs w:val="24"/>
        </w:rPr>
        <w:t>princ“ Bol</w:t>
      </w:r>
      <w:proofErr w:type="gramEnd"/>
    </w:p>
    <w:p w14:paraId="3EA90D18" w14:textId="77777777" w:rsidR="007A51AD" w:rsidRPr="00582772" w:rsidRDefault="00000000">
      <w:pPr>
        <w:jc w:val="center"/>
        <w:rPr>
          <w:sz w:val="24"/>
          <w:szCs w:val="24"/>
        </w:rPr>
      </w:pPr>
      <w:r w:rsidRPr="00582772">
        <w:rPr>
          <w:b/>
          <w:sz w:val="24"/>
          <w:szCs w:val="24"/>
        </w:rPr>
        <w:t>Članak 1.</w:t>
      </w:r>
    </w:p>
    <w:p w14:paraId="766834E2" w14:textId="77777777" w:rsidR="007A51AD" w:rsidRPr="00582772" w:rsidRDefault="00000000">
      <w:pPr>
        <w:spacing w:after="180"/>
        <w:jc w:val="both"/>
        <w:rPr>
          <w:sz w:val="24"/>
          <w:szCs w:val="24"/>
        </w:rPr>
      </w:pPr>
      <w:r w:rsidRPr="00582772">
        <w:rPr>
          <w:sz w:val="24"/>
          <w:szCs w:val="24"/>
        </w:rPr>
        <w:t xml:space="preserve">Ovom Odlukom utvrđuje se visina novčane pomoći u slučaju smrti člana obitelji radnika zaposlenog u Dječjem vrtiću „Mali </w:t>
      </w:r>
      <w:proofErr w:type="gramStart"/>
      <w:r w:rsidRPr="00582772">
        <w:rPr>
          <w:sz w:val="24"/>
          <w:szCs w:val="24"/>
        </w:rPr>
        <w:t>princ“ Bol.</w:t>
      </w:r>
      <w:proofErr w:type="gramEnd"/>
    </w:p>
    <w:p w14:paraId="16C1BE7C" w14:textId="77777777" w:rsidR="007A51AD" w:rsidRPr="00582772" w:rsidRDefault="00000000">
      <w:pPr>
        <w:jc w:val="center"/>
        <w:rPr>
          <w:sz w:val="24"/>
          <w:szCs w:val="24"/>
        </w:rPr>
      </w:pPr>
      <w:r w:rsidRPr="00582772">
        <w:rPr>
          <w:b/>
          <w:sz w:val="24"/>
          <w:szCs w:val="24"/>
        </w:rPr>
        <w:t>Članak 2.</w:t>
      </w:r>
    </w:p>
    <w:p w14:paraId="21B5629B" w14:textId="77777777" w:rsidR="007A51AD" w:rsidRPr="00582772" w:rsidRDefault="00000000">
      <w:pPr>
        <w:spacing w:after="180"/>
        <w:jc w:val="both"/>
        <w:rPr>
          <w:sz w:val="24"/>
          <w:szCs w:val="24"/>
        </w:rPr>
      </w:pPr>
      <w:r w:rsidRPr="00582772">
        <w:rPr>
          <w:sz w:val="24"/>
          <w:szCs w:val="24"/>
        </w:rPr>
        <w:t xml:space="preserve">Radnik Dječjeg vrtića „Mali </w:t>
      </w:r>
      <w:proofErr w:type="gramStart"/>
      <w:r w:rsidRPr="00582772">
        <w:rPr>
          <w:sz w:val="24"/>
          <w:szCs w:val="24"/>
        </w:rPr>
        <w:t>princ“ Bol</w:t>
      </w:r>
      <w:proofErr w:type="gramEnd"/>
      <w:r w:rsidRPr="00582772">
        <w:rPr>
          <w:sz w:val="24"/>
          <w:szCs w:val="24"/>
        </w:rPr>
        <w:t xml:space="preserve"> ima pravo na novčanu pomoć u slučaju smrti člana uže obitelji, i to supružnika, izvanbračnog druga, životnog partnera, djeteta ili roditelja radnika.</w:t>
      </w:r>
    </w:p>
    <w:p w14:paraId="469499B1" w14:textId="77777777" w:rsidR="007A51AD" w:rsidRPr="00582772" w:rsidRDefault="00000000">
      <w:pPr>
        <w:spacing w:after="180"/>
        <w:jc w:val="both"/>
        <w:rPr>
          <w:b/>
          <w:bCs/>
          <w:sz w:val="24"/>
          <w:szCs w:val="24"/>
        </w:rPr>
      </w:pPr>
      <w:r w:rsidRPr="00582772">
        <w:rPr>
          <w:sz w:val="24"/>
          <w:szCs w:val="24"/>
        </w:rPr>
        <w:t xml:space="preserve">Novčana pomoć isplaćuje se </w:t>
      </w:r>
      <w:r w:rsidRPr="00582772">
        <w:rPr>
          <w:b/>
          <w:bCs/>
          <w:sz w:val="24"/>
          <w:szCs w:val="24"/>
        </w:rPr>
        <w:t>u visini jedne proračunske osnovice</w:t>
      </w:r>
      <w:r w:rsidRPr="00582772">
        <w:rPr>
          <w:sz w:val="24"/>
          <w:szCs w:val="24"/>
        </w:rPr>
        <w:t xml:space="preserve">, koja za 2026. godinu iznosi </w:t>
      </w:r>
      <w:r w:rsidRPr="00582772">
        <w:rPr>
          <w:b/>
          <w:bCs/>
          <w:sz w:val="24"/>
          <w:szCs w:val="24"/>
        </w:rPr>
        <w:t>441,44 eura.</w:t>
      </w:r>
    </w:p>
    <w:p w14:paraId="4DD8FCC8" w14:textId="77777777" w:rsidR="007A51AD" w:rsidRPr="00582772" w:rsidRDefault="00000000">
      <w:pPr>
        <w:spacing w:after="180"/>
        <w:jc w:val="both"/>
        <w:rPr>
          <w:sz w:val="24"/>
          <w:szCs w:val="24"/>
        </w:rPr>
      </w:pPr>
      <w:r w:rsidRPr="00582772">
        <w:rPr>
          <w:sz w:val="24"/>
          <w:szCs w:val="24"/>
        </w:rPr>
        <w:t>Pravo na novčanu pomoć ostvaruje se na temelju zahtjeva radnika i odgovarajućeg dokaza o nastupu okolnosti iz stavka 1. ovoga članka.</w:t>
      </w:r>
    </w:p>
    <w:p w14:paraId="18666A90" w14:textId="77777777" w:rsidR="007A51AD" w:rsidRPr="00582772" w:rsidRDefault="00000000">
      <w:pPr>
        <w:jc w:val="center"/>
        <w:rPr>
          <w:sz w:val="24"/>
          <w:szCs w:val="24"/>
        </w:rPr>
      </w:pPr>
      <w:r w:rsidRPr="00582772">
        <w:rPr>
          <w:b/>
          <w:sz w:val="24"/>
          <w:szCs w:val="24"/>
        </w:rPr>
        <w:t>Članak 3.</w:t>
      </w:r>
    </w:p>
    <w:p w14:paraId="2C12CAFD" w14:textId="77777777" w:rsidR="007A51AD" w:rsidRPr="00582772" w:rsidRDefault="00000000">
      <w:pPr>
        <w:spacing w:after="180"/>
        <w:jc w:val="both"/>
        <w:rPr>
          <w:sz w:val="24"/>
          <w:szCs w:val="24"/>
        </w:rPr>
      </w:pPr>
      <w:r w:rsidRPr="00582772">
        <w:rPr>
          <w:sz w:val="24"/>
          <w:szCs w:val="24"/>
        </w:rPr>
        <w:t xml:space="preserve">Novčana pomoć iz članka 2. ove Odluke isplaćuje se na temelju odluke ravnateljice Dječjeg vrtića „Mali </w:t>
      </w:r>
      <w:proofErr w:type="gramStart"/>
      <w:r w:rsidRPr="00582772">
        <w:rPr>
          <w:sz w:val="24"/>
          <w:szCs w:val="24"/>
        </w:rPr>
        <w:t>princ“ Bol</w:t>
      </w:r>
      <w:proofErr w:type="gramEnd"/>
      <w:r w:rsidRPr="00582772">
        <w:rPr>
          <w:sz w:val="24"/>
          <w:szCs w:val="24"/>
        </w:rPr>
        <w:t>, uz prethodnu suglasnost osnivača, sukladno članku 10. Pravilnika.</w:t>
      </w:r>
    </w:p>
    <w:p w14:paraId="680219FC" w14:textId="77777777" w:rsidR="007A51AD" w:rsidRPr="00582772" w:rsidRDefault="00000000">
      <w:pPr>
        <w:jc w:val="center"/>
        <w:rPr>
          <w:sz w:val="24"/>
          <w:szCs w:val="24"/>
        </w:rPr>
      </w:pPr>
      <w:r w:rsidRPr="00582772">
        <w:rPr>
          <w:b/>
          <w:sz w:val="24"/>
          <w:szCs w:val="24"/>
        </w:rPr>
        <w:t>Članak 4.</w:t>
      </w:r>
    </w:p>
    <w:p w14:paraId="33ABBCBA" w14:textId="77777777" w:rsidR="007A51AD" w:rsidRPr="00582772" w:rsidRDefault="00000000">
      <w:pPr>
        <w:spacing w:after="180"/>
        <w:jc w:val="both"/>
        <w:rPr>
          <w:sz w:val="24"/>
          <w:szCs w:val="24"/>
        </w:rPr>
      </w:pPr>
      <w:r w:rsidRPr="00582772">
        <w:rPr>
          <w:sz w:val="24"/>
          <w:szCs w:val="24"/>
        </w:rPr>
        <w:t xml:space="preserve">Sredstva za provedbu ove Odluke osiguravaju se u financijskom planu Dječjeg vrtića „Mali </w:t>
      </w:r>
      <w:proofErr w:type="gramStart"/>
      <w:r w:rsidRPr="00582772">
        <w:rPr>
          <w:sz w:val="24"/>
          <w:szCs w:val="24"/>
        </w:rPr>
        <w:t>princ“ Bol.</w:t>
      </w:r>
      <w:proofErr w:type="gramEnd"/>
    </w:p>
    <w:p w14:paraId="5E73FFCA" w14:textId="77777777" w:rsidR="007A51AD" w:rsidRPr="00582772" w:rsidRDefault="00000000">
      <w:pPr>
        <w:jc w:val="center"/>
        <w:rPr>
          <w:sz w:val="24"/>
          <w:szCs w:val="24"/>
        </w:rPr>
      </w:pPr>
      <w:r w:rsidRPr="00582772">
        <w:rPr>
          <w:b/>
          <w:sz w:val="24"/>
          <w:szCs w:val="24"/>
        </w:rPr>
        <w:t>Članak 5.</w:t>
      </w:r>
    </w:p>
    <w:p w14:paraId="2328C885" w14:textId="77777777" w:rsidR="007A51AD" w:rsidRPr="00582772" w:rsidRDefault="00000000">
      <w:pPr>
        <w:spacing w:after="180"/>
        <w:jc w:val="both"/>
        <w:rPr>
          <w:sz w:val="24"/>
          <w:szCs w:val="24"/>
        </w:rPr>
      </w:pPr>
      <w:r w:rsidRPr="00582772">
        <w:rPr>
          <w:sz w:val="24"/>
          <w:szCs w:val="24"/>
        </w:rPr>
        <w:t xml:space="preserve">Ova Odluka stupa na snagu osmoga dana od dana objave u „Službenom glasniku Općine </w:t>
      </w:r>
      <w:proofErr w:type="gramStart"/>
      <w:r w:rsidRPr="00582772">
        <w:rPr>
          <w:sz w:val="24"/>
          <w:szCs w:val="24"/>
        </w:rPr>
        <w:t>Bol“</w:t>
      </w:r>
      <w:proofErr w:type="gramEnd"/>
      <w:r w:rsidRPr="00582772">
        <w:rPr>
          <w:sz w:val="24"/>
          <w:szCs w:val="24"/>
        </w:rPr>
        <w:t>.</w:t>
      </w:r>
    </w:p>
    <w:p w14:paraId="6EA14B83" w14:textId="77777777" w:rsidR="007A51AD" w:rsidRPr="00582772" w:rsidRDefault="007A51AD">
      <w:pPr>
        <w:spacing w:after="160"/>
        <w:rPr>
          <w:sz w:val="24"/>
          <w:szCs w:val="24"/>
        </w:rPr>
      </w:pPr>
    </w:p>
    <w:p w14:paraId="3CDADF72" w14:textId="77777777" w:rsidR="007A51AD" w:rsidRPr="00582772" w:rsidRDefault="00000000" w:rsidP="00582772">
      <w:pPr>
        <w:jc w:val="center"/>
        <w:rPr>
          <w:sz w:val="24"/>
          <w:szCs w:val="24"/>
        </w:rPr>
      </w:pPr>
      <w:r w:rsidRPr="00582772">
        <w:rPr>
          <w:b/>
          <w:sz w:val="24"/>
          <w:szCs w:val="24"/>
        </w:rPr>
        <w:t>PREDSJEDNICA OPĆINSKOG VIJEĆA</w:t>
      </w:r>
    </w:p>
    <w:p w14:paraId="33BADFD2" w14:textId="77777777" w:rsidR="007A51AD" w:rsidRPr="00582772" w:rsidRDefault="00000000" w:rsidP="00582772">
      <w:pPr>
        <w:spacing w:after="0"/>
        <w:jc w:val="center"/>
        <w:rPr>
          <w:sz w:val="24"/>
          <w:szCs w:val="24"/>
        </w:rPr>
      </w:pPr>
      <w:r w:rsidRPr="00582772">
        <w:rPr>
          <w:sz w:val="24"/>
          <w:szCs w:val="24"/>
        </w:rPr>
        <w:t>Nataša Paleka Jakšić</w:t>
      </w:r>
    </w:p>
    <w:sectPr w:rsidR="007A51AD" w:rsidRPr="00582772" w:rsidSect="00034616">
      <w:pgSz w:w="12240" w:h="15840"/>
      <w:pgMar w:top="1134" w:right="1417" w:bottom="1020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0888651">
    <w:abstractNumId w:val="8"/>
  </w:num>
  <w:num w:numId="2" w16cid:durableId="1381588130">
    <w:abstractNumId w:val="6"/>
  </w:num>
  <w:num w:numId="3" w16cid:durableId="374082492">
    <w:abstractNumId w:val="5"/>
  </w:num>
  <w:num w:numId="4" w16cid:durableId="26179161">
    <w:abstractNumId w:val="4"/>
  </w:num>
  <w:num w:numId="5" w16cid:durableId="1648362886">
    <w:abstractNumId w:val="7"/>
  </w:num>
  <w:num w:numId="6" w16cid:durableId="100344050">
    <w:abstractNumId w:val="3"/>
  </w:num>
  <w:num w:numId="7" w16cid:durableId="654337674">
    <w:abstractNumId w:val="2"/>
  </w:num>
  <w:num w:numId="8" w16cid:durableId="1957983323">
    <w:abstractNumId w:val="1"/>
  </w:num>
  <w:num w:numId="9" w16cid:durableId="1414399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82772"/>
    <w:rsid w:val="007A51AD"/>
    <w:rsid w:val="00AA1D8D"/>
    <w:rsid w:val="00B47730"/>
    <w:rsid w:val="00B72CB2"/>
    <w:rsid w:val="00CB0664"/>
    <w:rsid w:val="00EF2B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0BA77"/>
  <w14:defaultImageDpi w14:val="300"/>
  <w15:docId w15:val="{778034B6-1C00-4F7F-88C5-BD835AE9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2026-10-14T06:11:00Z</dcterms:created>
  <dcterms:modified xsi:type="dcterms:W3CDTF">2026-10-14T06:15:00Z</dcterms:modified>
  <cp:category/>
</cp:coreProperties>
</file>