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7CC9" w14:textId="77777777" w:rsidR="00936C91" w:rsidRPr="002B7712" w:rsidRDefault="00936C91">
      <w:pPr>
        <w:rPr>
          <w:rFonts w:ascii="Times New Roman" w:hAnsi="Times New Roman" w:cs="Times New Roman"/>
          <w:sz w:val="24"/>
          <w:szCs w:val="24"/>
        </w:rPr>
      </w:pPr>
    </w:p>
    <w:p w14:paraId="58F3F0A0" w14:textId="77777777" w:rsidR="002B7712" w:rsidRPr="002B7712" w:rsidRDefault="002B7712" w:rsidP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Na temelju članka 19. i članka 31. Statuta Centra za kulturu Općine Bol, ravnatelj Centra za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Bol,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suglasnost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Osnivača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32084" w14:textId="77777777" w:rsidR="002B7712" w:rsidRPr="002B7712" w:rsidRDefault="002B7712" w:rsidP="002B7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t>PRAVILNIK O PLAĆAMA</w:t>
      </w:r>
    </w:p>
    <w:p w14:paraId="72E31B20" w14:textId="77777777" w:rsidR="00936C91" w:rsidRPr="002B7712" w:rsidRDefault="002B7712" w:rsidP="002B7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t xml:space="preserve">Centra za </w:t>
      </w:r>
      <w:proofErr w:type="spellStart"/>
      <w:r w:rsidRPr="002B7712">
        <w:rPr>
          <w:rFonts w:ascii="Times New Roman" w:hAnsi="Times New Roman" w:cs="Times New Roman"/>
          <w:b/>
          <w:sz w:val="24"/>
          <w:szCs w:val="24"/>
        </w:rPr>
        <w:t>kulturu</w:t>
      </w:r>
      <w:proofErr w:type="spellEnd"/>
      <w:r w:rsidRPr="002B77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b/>
          <w:sz w:val="24"/>
          <w:szCs w:val="24"/>
        </w:rPr>
        <w:t>Općine</w:t>
      </w:r>
      <w:proofErr w:type="spellEnd"/>
      <w:r w:rsidRPr="002B7712">
        <w:rPr>
          <w:rFonts w:ascii="Times New Roman" w:hAnsi="Times New Roman" w:cs="Times New Roman"/>
          <w:b/>
          <w:sz w:val="24"/>
          <w:szCs w:val="24"/>
        </w:rPr>
        <w:t xml:space="preserve"> Bol</w:t>
      </w:r>
    </w:p>
    <w:p w14:paraId="0D949D27" w14:textId="77777777" w:rsid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</w:p>
    <w:p w14:paraId="195DA4D5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712">
        <w:rPr>
          <w:rFonts w:ascii="Times New Roman" w:hAnsi="Times New Roman" w:cs="Times New Roman"/>
          <w:b/>
          <w:sz w:val="24"/>
          <w:szCs w:val="24"/>
        </w:rPr>
        <w:t>Članak</w:t>
      </w:r>
      <w:proofErr w:type="spellEnd"/>
      <w:r w:rsidRPr="002B771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388933AE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Ovim Pravilnikom uređuju se plaće, dodaci na plaću i druga materijalna prava djelatnika Centra za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Bol (u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daljnjem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).</w:t>
      </w:r>
    </w:p>
    <w:p w14:paraId="02906BD0" w14:textId="77777777" w:rsidR="00936C91" w:rsidRP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984B69E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Plaću djelatnika čini umnožak koeficijenta složenosti poslova radnog mjesta i osnovice za obračun plaće, uvećan za 0,5 % za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navršenu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staža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735EC41C" w14:textId="77777777" w:rsidR="00936C91" w:rsidRP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596488E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Koeficijenti složenosti poslova utvrđuju se prema radnim mjestima utvrđenim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ustrojstvu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slijedi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:</w:t>
      </w:r>
    </w:p>
    <w:p w14:paraId="416A3618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- Ravnatelj – 2,11  </w:t>
      </w:r>
    </w:p>
    <w:p w14:paraId="22AA0DA3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- Djelatnik u galerijskoj djelatnosti – 1,64  </w:t>
      </w:r>
    </w:p>
    <w:p w14:paraId="70D9F4AA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- Domar / tehnički djelatnik – 1,39  </w:t>
      </w:r>
    </w:p>
    <w:p w14:paraId="748BFE6A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- Pomoćni djelatnik u kulturi – 1,26  </w:t>
      </w:r>
    </w:p>
    <w:p w14:paraId="18BA4CDF" w14:textId="297A4F82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- Čistač /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pomoćni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djelatnik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– 1,</w:t>
      </w:r>
      <w:r w:rsidR="002B6335">
        <w:rPr>
          <w:rFonts w:ascii="Times New Roman" w:hAnsi="Times New Roman" w:cs="Times New Roman"/>
          <w:sz w:val="24"/>
          <w:szCs w:val="24"/>
        </w:rPr>
        <w:t>25</w:t>
      </w:r>
      <w:r w:rsidRPr="002B771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23CFB1" w14:textId="77777777" w:rsidR="00936C91" w:rsidRP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7EE39A7B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Odredbe ovoga Pravilnika primjenjuju se na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djelatnike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Centra,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vrsti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7CAA5113" w14:textId="77777777" w:rsidR="00936C91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Za radnike zaposlene na određeno vrijeme, uključujući sezonske i povremene poslove, pojedina prava i obveze iz radnog odnosa mogu se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urediti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ugovorom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općim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aktima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Centra.</w:t>
      </w:r>
    </w:p>
    <w:p w14:paraId="0C85D6DE" w14:textId="77777777" w:rsidR="002B6335" w:rsidRDefault="002B6335">
      <w:pPr>
        <w:rPr>
          <w:rFonts w:ascii="Times New Roman" w:hAnsi="Times New Roman" w:cs="Times New Roman"/>
          <w:sz w:val="24"/>
          <w:szCs w:val="24"/>
        </w:rPr>
      </w:pPr>
    </w:p>
    <w:p w14:paraId="19EFEF16" w14:textId="77777777" w:rsidR="002B6335" w:rsidRPr="002B7712" w:rsidRDefault="002B6335">
      <w:pPr>
        <w:rPr>
          <w:rFonts w:ascii="Times New Roman" w:hAnsi="Times New Roman" w:cs="Times New Roman"/>
          <w:sz w:val="24"/>
          <w:szCs w:val="24"/>
        </w:rPr>
      </w:pPr>
    </w:p>
    <w:p w14:paraId="2CF5316D" w14:textId="77777777" w:rsidR="00936C91" w:rsidRP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14:paraId="5575EF40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Osnovica za obračun plaće utvrđuje se u visini osnovice za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službenike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namještenike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mijenja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njezinim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28683D1F" w14:textId="77777777" w:rsidR="00936C91" w:rsidRP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41FDA40E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isplaćuje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mjesečno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prethodni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mjesec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3A8B861A" w14:textId="77777777" w:rsidR="00936C91" w:rsidRP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15A46532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>Osnovna plaća uvećava se za rad u posebnim uvjetima, osobito za:</w:t>
      </w:r>
    </w:p>
    <w:p w14:paraId="5ECAE928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- prekovremeni rad  </w:t>
      </w:r>
    </w:p>
    <w:p w14:paraId="295F9400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B7712">
        <w:rPr>
          <w:rFonts w:ascii="Times New Roman" w:hAnsi="Times New Roman" w:cs="Times New Roman"/>
          <w:sz w:val="24"/>
          <w:szCs w:val="24"/>
        </w:rPr>
        <w:t>rad</w:t>
      </w:r>
      <w:proofErr w:type="gramEnd"/>
      <w:r w:rsidRPr="002B7712">
        <w:rPr>
          <w:rFonts w:ascii="Times New Roman" w:hAnsi="Times New Roman" w:cs="Times New Roman"/>
          <w:sz w:val="24"/>
          <w:szCs w:val="24"/>
        </w:rPr>
        <w:t xml:space="preserve"> subotom, nedjeljom i blagdanom  </w:t>
      </w:r>
    </w:p>
    <w:p w14:paraId="52BD9020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- rad u posebnim uvjetima rada  </w:t>
      </w:r>
    </w:p>
    <w:p w14:paraId="4D4F0A72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kolektivnom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ugovoru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odlukama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Osnivača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6C5083B0" w14:textId="77777777" w:rsidR="00936C91" w:rsidRP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7D8F3B1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Radno vrijeme djelatnika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raspoređuje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rada Centra.</w:t>
      </w:r>
    </w:p>
    <w:p w14:paraId="0909B7C7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Zbog prirode djelatnosti Centra, rad se može organizirati i izvan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uobičajenog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večernje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sate,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vikende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blagdane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54DC050A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712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posebnom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17BA2FDF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712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preraspodijeliti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5CCB2C51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712">
        <w:rPr>
          <w:rFonts w:ascii="Times New Roman" w:hAnsi="Times New Roman" w:cs="Times New Roman"/>
          <w:sz w:val="24"/>
          <w:szCs w:val="24"/>
        </w:rPr>
        <w:t>Evidencija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79700301" w14:textId="77777777" w:rsidR="00936C91" w:rsidRP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59302690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Djelatnik ima pravo na naknadu plaće za vrijeme odsutnosti s rada (godišnji odmor, bolovanje, plaćeni dopust i dr.)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kolektivnom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ugovoru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Statutu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Centra i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27443D0D" w14:textId="77777777" w:rsidR="00936C91" w:rsidRP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7FE6F449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Djelatnik ima pravo na naknadu troškova prijevoza, službenog puta i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materijalna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odlukama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Osnivača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5A36892E" w14:textId="77777777" w:rsid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</w:p>
    <w:p w14:paraId="7939A2DE" w14:textId="77777777" w:rsid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</w:p>
    <w:p w14:paraId="332A13D6" w14:textId="77777777" w:rsidR="00936C91" w:rsidRP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7712">
        <w:rPr>
          <w:rFonts w:ascii="Times New Roman" w:hAnsi="Times New Roman" w:cs="Times New Roman"/>
          <w:b/>
          <w:sz w:val="24"/>
          <w:szCs w:val="24"/>
        </w:rPr>
        <w:lastRenderedPageBreak/>
        <w:t>Članak</w:t>
      </w:r>
      <w:proofErr w:type="spellEnd"/>
      <w:r w:rsidRPr="002B7712">
        <w:rPr>
          <w:rFonts w:ascii="Times New Roman" w:hAnsi="Times New Roman" w:cs="Times New Roman"/>
          <w:b/>
          <w:sz w:val="24"/>
          <w:szCs w:val="24"/>
        </w:rPr>
        <w:t xml:space="preserve"> 11.</w:t>
      </w:r>
    </w:p>
    <w:p w14:paraId="7047D5E0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Djelatnik može ostvariti pravo na prigodne nagrade (jubilarne nagrade, regres, božićnica i dr.)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odlukama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Osnivača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0EE4EA1D" w14:textId="77777777" w:rsidR="00936C91" w:rsidRP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7EF61833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Na pitanja koja nisu uređena ovim Pravilnikom primjenjuju se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Centra i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420B492C" w14:textId="77777777" w:rsidR="00936C91" w:rsidRP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46030582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U slučaju izmjene propisa, odredbe ovog Pravilnika uskladit će se s važećim zakonima i Statutom Centra, a do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tada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primjenjuju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712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7CF734F9" w14:textId="77777777" w:rsidR="00936C91" w:rsidRPr="002B7712" w:rsidRDefault="002B7712">
      <w:pPr>
        <w:rPr>
          <w:rFonts w:ascii="Times New Roman" w:hAnsi="Times New Roman" w:cs="Times New Roman"/>
          <w:b/>
          <w:sz w:val="24"/>
          <w:szCs w:val="24"/>
        </w:rPr>
      </w:pPr>
      <w:r w:rsidRPr="002B7712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32B8321D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 xml:space="preserve">Ovaj Pravilnik stupa na snagu osmog dana od dana objave u „Službenom glasniku Općine </w:t>
      </w:r>
      <w:proofErr w:type="gramStart"/>
      <w:r w:rsidRPr="002B7712">
        <w:rPr>
          <w:rFonts w:ascii="Times New Roman" w:hAnsi="Times New Roman" w:cs="Times New Roman"/>
          <w:sz w:val="24"/>
          <w:szCs w:val="24"/>
        </w:rPr>
        <w:t>Bol“</w:t>
      </w:r>
      <w:proofErr w:type="gramEnd"/>
      <w:r w:rsidRPr="002B7712">
        <w:rPr>
          <w:rFonts w:ascii="Times New Roman" w:hAnsi="Times New Roman" w:cs="Times New Roman"/>
          <w:sz w:val="24"/>
          <w:szCs w:val="24"/>
        </w:rPr>
        <w:t>.</w:t>
      </w:r>
    </w:p>
    <w:p w14:paraId="5F674D89" w14:textId="77777777" w:rsidR="00936C91" w:rsidRDefault="00936C91">
      <w:pPr>
        <w:rPr>
          <w:rFonts w:ascii="Times New Roman" w:hAnsi="Times New Roman" w:cs="Times New Roman"/>
          <w:sz w:val="24"/>
          <w:szCs w:val="24"/>
        </w:rPr>
      </w:pPr>
    </w:p>
    <w:p w14:paraId="19167A28" w14:textId="77777777" w:rsidR="002B7712" w:rsidRPr="002B7712" w:rsidRDefault="002B7712">
      <w:pPr>
        <w:rPr>
          <w:rFonts w:ascii="Times New Roman" w:hAnsi="Times New Roman" w:cs="Times New Roman"/>
          <w:sz w:val="24"/>
          <w:szCs w:val="24"/>
        </w:rPr>
      </w:pPr>
    </w:p>
    <w:p w14:paraId="0E590DE7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>KLASA:</w:t>
      </w:r>
    </w:p>
    <w:p w14:paraId="09770155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>URBROJ:</w:t>
      </w:r>
    </w:p>
    <w:p w14:paraId="357AC603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>Bol, ______ 2026.</w:t>
      </w:r>
    </w:p>
    <w:p w14:paraId="420B3A68" w14:textId="77777777" w:rsidR="00936C91" w:rsidRPr="002B7712" w:rsidRDefault="00936C91">
      <w:pPr>
        <w:rPr>
          <w:rFonts w:ascii="Times New Roman" w:hAnsi="Times New Roman" w:cs="Times New Roman"/>
          <w:sz w:val="24"/>
          <w:szCs w:val="24"/>
        </w:rPr>
      </w:pPr>
    </w:p>
    <w:p w14:paraId="43CC6F0A" w14:textId="77777777" w:rsidR="00936C91" w:rsidRPr="002B7712" w:rsidRDefault="002B7712">
      <w:pPr>
        <w:rPr>
          <w:rFonts w:ascii="Times New Roman" w:hAnsi="Times New Roman" w:cs="Times New Roman"/>
          <w:sz w:val="24"/>
          <w:szCs w:val="24"/>
        </w:rPr>
      </w:pPr>
      <w:r w:rsidRPr="002B7712">
        <w:rPr>
          <w:rFonts w:ascii="Times New Roman" w:hAnsi="Times New Roman" w:cs="Times New Roman"/>
          <w:sz w:val="24"/>
          <w:szCs w:val="24"/>
        </w:rPr>
        <w:t>Ravnatelj:</w:t>
      </w:r>
    </w:p>
    <w:p w14:paraId="14CCA282" w14:textId="77777777" w:rsidR="00936C91" w:rsidRPr="002B7712" w:rsidRDefault="00936C91">
      <w:pPr>
        <w:rPr>
          <w:rFonts w:ascii="Times New Roman" w:hAnsi="Times New Roman" w:cs="Times New Roman"/>
          <w:sz w:val="24"/>
          <w:szCs w:val="24"/>
        </w:rPr>
      </w:pPr>
    </w:p>
    <w:sectPr w:rsidR="00936C91" w:rsidRPr="002B77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8668588">
    <w:abstractNumId w:val="8"/>
  </w:num>
  <w:num w:numId="2" w16cid:durableId="358118354">
    <w:abstractNumId w:val="6"/>
  </w:num>
  <w:num w:numId="3" w16cid:durableId="1636642708">
    <w:abstractNumId w:val="5"/>
  </w:num>
  <w:num w:numId="4" w16cid:durableId="533005781">
    <w:abstractNumId w:val="4"/>
  </w:num>
  <w:num w:numId="5" w16cid:durableId="670137817">
    <w:abstractNumId w:val="7"/>
  </w:num>
  <w:num w:numId="6" w16cid:durableId="1067191446">
    <w:abstractNumId w:val="3"/>
  </w:num>
  <w:num w:numId="7" w16cid:durableId="732002960">
    <w:abstractNumId w:val="2"/>
  </w:num>
  <w:num w:numId="8" w16cid:durableId="7413531">
    <w:abstractNumId w:val="1"/>
  </w:num>
  <w:num w:numId="9" w16cid:durableId="139600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8CF"/>
    <w:rsid w:val="0015074B"/>
    <w:rsid w:val="0029639D"/>
    <w:rsid w:val="002B6335"/>
    <w:rsid w:val="002B7712"/>
    <w:rsid w:val="00326F90"/>
    <w:rsid w:val="003F0F09"/>
    <w:rsid w:val="007863BA"/>
    <w:rsid w:val="00936C9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1E869"/>
  <w14:defaultImageDpi w14:val="300"/>
  <w15:docId w15:val="{1973709B-D947-4762-AA23-D171237D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3A9502-2454-4907-B0A6-65EC2DB8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Kristian Bacic</cp:lastModifiedBy>
  <cp:revision>2</cp:revision>
  <dcterms:created xsi:type="dcterms:W3CDTF">2026-05-27T09:30:00Z</dcterms:created>
  <dcterms:modified xsi:type="dcterms:W3CDTF">2026-05-27T09:30:00Z</dcterms:modified>
  <cp:category/>
</cp:coreProperties>
</file>