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8555" w14:textId="77777777" w:rsidR="0000297A" w:rsidRPr="00242FC2" w:rsidRDefault="0000297A" w:rsidP="0000297A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Garamond" w:hAnsi="Garamond" w:cs="Arial"/>
          <w:b/>
          <w:sz w:val="28"/>
          <w:szCs w:val="28"/>
        </w:rPr>
      </w:pPr>
      <w:r w:rsidRPr="00242FC2">
        <w:rPr>
          <w:rFonts w:ascii="Garamond" w:hAnsi="Garamond" w:cs="Arial"/>
          <w:b/>
          <w:sz w:val="28"/>
          <w:szCs w:val="28"/>
        </w:rPr>
        <w:t>Izjava</w:t>
      </w:r>
    </w:p>
    <w:p w14:paraId="23B6E087" w14:textId="77777777" w:rsidR="0000297A" w:rsidRPr="00242FC2" w:rsidRDefault="0000297A" w:rsidP="0000297A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Garamond" w:hAnsi="Garamond" w:cs="Arial"/>
          <w:b/>
          <w:sz w:val="28"/>
          <w:szCs w:val="28"/>
        </w:rPr>
      </w:pPr>
      <w:r w:rsidRPr="00242FC2">
        <w:rPr>
          <w:rFonts w:ascii="Garamond" w:hAnsi="Garamond" w:cs="Arial"/>
          <w:b/>
          <w:sz w:val="28"/>
          <w:szCs w:val="28"/>
        </w:rPr>
        <w:t xml:space="preserve">o korištenim potporama male vrijednosti </w:t>
      </w:r>
    </w:p>
    <w:p w14:paraId="39D05BEE" w14:textId="77777777" w:rsidR="0000297A" w:rsidRPr="00242FC2" w:rsidRDefault="0000297A" w:rsidP="0000297A">
      <w:pPr>
        <w:rPr>
          <w:rFonts w:ascii="Garamond" w:eastAsia="PMingLiU" w:hAnsi="Garamond"/>
          <w:sz w:val="20"/>
          <w:szCs w:val="20"/>
          <w:lang w:eastAsia="zh-TW"/>
        </w:rPr>
      </w:pPr>
    </w:p>
    <w:p w14:paraId="4DD16EBA" w14:textId="42E152C9" w:rsidR="0000297A" w:rsidRDefault="00B2735C" w:rsidP="0000297A">
      <w:pPr>
        <w:rPr>
          <w:rFonts w:ascii="Garamond" w:eastAsia="PMingLiU" w:hAnsi="Garamond" w:cs="Arial"/>
          <w:sz w:val="20"/>
          <w:szCs w:val="20"/>
          <w:lang w:eastAsia="zh-TW"/>
        </w:rPr>
      </w:pPr>
      <w:r w:rsidRPr="0015223F">
        <w:rPr>
          <w:rFonts w:ascii="Garamond" w:eastAsia="PMingLiU" w:hAnsi="Garamond" w:cs="Arial"/>
          <w:sz w:val="20"/>
          <w:szCs w:val="20"/>
          <w:lang w:eastAsia="zh-TW"/>
        </w:rPr>
        <w:t xml:space="preserve">Ukupne potpore male vrijednosti dodijeljene tijekom posljednje 3 godine </w:t>
      </w:r>
      <w:r w:rsidR="0000297A" w:rsidRPr="00242FC2">
        <w:rPr>
          <w:rFonts w:ascii="Garamond" w:eastAsia="PMingLiU" w:hAnsi="Garamond" w:cs="Arial"/>
          <w:sz w:val="20"/>
          <w:szCs w:val="20"/>
          <w:lang w:eastAsia="zh-TW"/>
        </w:rPr>
        <w:t>ne smij</w:t>
      </w:r>
      <w:r>
        <w:rPr>
          <w:rFonts w:ascii="Garamond" w:eastAsia="PMingLiU" w:hAnsi="Garamond" w:cs="Arial"/>
          <w:sz w:val="20"/>
          <w:szCs w:val="20"/>
          <w:lang w:eastAsia="zh-TW"/>
        </w:rPr>
        <w:t>u</w:t>
      </w:r>
      <w:r w:rsidR="0000297A" w:rsidRPr="00242FC2">
        <w:rPr>
          <w:rFonts w:ascii="Garamond" w:eastAsia="PMingLiU" w:hAnsi="Garamond" w:cs="Arial"/>
          <w:sz w:val="20"/>
          <w:szCs w:val="20"/>
          <w:lang w:eastAsia="zh-TW"/>
        </w:rPr>
        <w:t xml:space="preserve"> biti već</w:t>
      </w:r>
      <w:r>
        <w:rPr>
          <w:rFonts w:ascii="Garamond" w:eastAsia="PMingLiU" w:hAnsi="Garamond" w:cs="Arial"/>
          <w:sz w:val="20"/>
          <w:szCs w:val="20"/>
          <w:lang w:eastAsia="zh-TW"/>
        </w:rPr>
        <w:t>e</w:t>
      </w:r>
      <w:r w:rsidR="0000297A" w:rsidRPr="00242FC2">
        <w:rPr>
          <w:rFonts w:ascii="Garamond" w:eastAsia="PMingLiU" w:hAnsi="Garamond" w:cs="Arial"/>
          <w:sz w:val="20"/>
          <w:szCs w:val="20"/>
          <w:lang w:eastAsia="zh-TW"/>
        </w:rPr>
        <w:t xml:space="preserve"> od </w:t>
      </w:r>
      <w:r w:rsidR="006249E0">
        <w:rPr>
          <w:rFonts w:ascii="Garamond" w:eastAsia="PMingLiU" w:hAnsi="Garamond" w:cs="Arial"/>
          <w:sz w:val="20"/>
          <w:szCs w:val="20"/>
          <w:lang w:eastAsia="zh-TW"/>
        </w:rPr>
        <w:t>3</w:t>
      </w:r>
      <w:r w:rsidR="0000297A" w:rsidRPr="00242FC2">
        <w:rPr>
          <w:rFonts w:ascii="Garamond" w:eastAsia="PMingLiU" w:hAnsi="Garamond" w:cs="Arial"/>
          <w:sz w:val="20"/>
          <w:szCs w:val="20"/>
          <w:lang w:eastAsia="zh-TW"/>
        </w:rPr>
        <w:t xml:space="preserve">00.000 EUR </w:t>
      </w:r>
      <w:r>
        <w:rPr>
          <w:rFonts w:ascii="Garamond" w:eastAsia="PMingLiU" w:hAnsi="Garamond" w:cs="Arial"/>
          <w:sz w:val="20"/>
          <w:szCs w:val="20"/>
          <w:lang w:eastAsia="zh-TW"/>
        </w:rPr>
        <w:t xml:space="preserve">temeljem </w:t>
      </w:r>
      <w:r w:rsidR="009C05B9" w:rsidRPr="009C05B9">
        <w:rPr>
          <w:rFonts w:ascii="Garamond" w:eastAsia="PMingLiU" w:hAnsi="Garamond" w:cs="Arial"/>
          <w:sz w:val="20"/>
          <w:szCs w:val="20"/>
          <w:lang w:eastAsia="zh-TW"/>
        </w:rPr>
        <w:t xml:space="preserve">Uredbe Komisije (EU) 2023/2831 </w:t>
      </w:r>
      <w:proofErr w:type="spellStart"/>
      <w:r w:rsidR="009C05B9" w:rsidRPr="009C05B9">
        <w:rPr>
          <w:rFonts w:ascii="Garamond" w:eastAsia="PMingLiU" w:hAnsi="Garamond" w:cs="Arial"/>
          <w:sz w:val="20"/>
          <w:szCs w:val="20"/>
          <w:lang w:eastAsia="zh-TW"/>
        </w:rPr>
        <w:t>оd</w:t>
      </w:r>
      <w:proofErr w:type="spellEnd"/>
      <w:r w:rsidR="009C05B9" w:rsidRPr="009C05B9">
        <w:rPr>
          <w:rFonts w:ascii="Garamond" w:eastAsia="PMingLiU" w:hAnsi="Garamond" w:cs="Arial"/>
          <w:sz w:val="20"/>
          <w:szCs w:val="20"/>
          <w:lang w:eastAsia="zh-TW"/>
        </w:rPr>
        <w:t xml:space="preserve"> 13. prosinca 2023. o primjeni članaka 107. i 108. Ugovora o funkcioniranju Europske unije na de </w:t>
      </w:r>
      <w:proofErr w:type="spellStart"/>
      <w:r w:rsidR="009C05B9" w:rsidRPr="009C05B9">
        <w:rPr>
          <w:rFonts w:ascii="Garamond" w:eastAsia="PMingLiU" w:hAnsi="Garamond" w:cs="Arial"/>
          <w:sz w:val="20"/>
          <w:szCs w:val="20"/>
          <w:lang w:eastAsia="zh-TW"/>
        </w:rPr>
        <w:t>minimis</w:t>
      </w:r>
      <w:proofErr w:type="spellEnd"/>
      <w:r w:rsidR="009C05B9" w:rsidRPr="009C05B9">
        <w:rPr>
          <w:rFonts w:ascii="Garamond" w:eastAsia="PMingLiU" w:hAnsi="Garamond" w:cs="Arial"/>
          <w:sz w:val="20"/>
          <w:szCs w:val="20"/>
          <w:lang w:eastAsia="zh-TW"/>
        </w:rPr>
        <w:t xml:space="preserve"> potpore (Službeni list EU L 2023/2831 od 15.12.2023. godine; dalje: Uredba o de </w:t>
      </w:r>
      <w:proofErr w:type="spellStart"/>
      <w:r w:rsidR="009C05B9" w:rsidRPr="009C05B9">
        <w:rPr>
          <w:rFonts w:ascii="Garamond" w:eastAsia="PMingLiU" w:hAnsi="Garamond" w:cs="Arial"/>
          <w:sz w:val="20"/>
          <w:szCs w:val="20"/>
          <w:lang w:eastAsia="zh-TW"/>
        </w:rPr>
        <w:t>minimis</w:t>
      </w:r>
      <w:proofErr w:type="spellEnd"/>
      <w:r w:rsidR="009C05B9" w:rsidRPr="009C05B9">
        <w:rPr>
          <w:rFonts w:ascii="Garamond" w:eastAsia="PMingLiU" w:hAnsi="Garamond" w:cs="Arial"/>
          <w:sz w:val="20"/>
          <w:szCs w:val="20"/>
          <w:lang w:eastAsia="zh-TW"/>
        </w:rPr>
        <w:t xml:space="preserve"> potporama).</w:t>
      </w:r>
    </w:p>
    <w:p w14:paraId="2C244F02" w14:textId="77777777" w:rsidR="009C05B9" w:rsidRPr="00242FC2" w:rsidRDefault="009C05B9" w:rsidP="0000297A">
      <w:pPr>
        <w:rPr>
          <w:rFonts w:ascii="Garamond" w:eastAsia="PMingLiU" w:hAnsi="Garamond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00297A" w:rsidRPr="00242FC2" w14:paraId="1FC51A8A" w14:textId="77777777" w:rsidTr="00C00A64">
        <w:tc>
          <w:tcPr>
            <w:tcW w:w="2160" w:type="dxa"/>
          </w:tcPr>
          <w:p w14:paraId="7691C07D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Podnositelj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zahtjeva za dodjelu potpore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1874" w:type="dxa"/>
          </w:tcPr>
          <w:p w14:paraId="50928354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00297A" w:rsidRPr="00242FC2" w14:paraId="17DC4B75" w14:textId="77777777" w:rsidTr="00C00A64">
        <w:tc>
          <w:tcPr>
            <w:tcW w:w="2160" w:type="dxa"/>
          </w:tcPr>
          <w:p w14:paraId="6797DE9F" w14:textId="77777777" w:rsidR="0000297A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 xml:space="preserve">Adresa: </w:t>
            </w:r>
          </w:p>
          <w:p w14:paraId="48446655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14:paraId="0316AC4A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00297A" w:rsidRPr="00242FC2" w14:paraId="09C66B92" w14:textId="77777777" w:rsidTr="00C00A64">
        <w:tc>
          <w:tcPr>
            <w:tcW w:w="2160" w:type="dxa"/>
          </w:tcPr>
          <w:p w14:paraId="7947804C" w14:textId="587A8E9F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</w:t>
            </w: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22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00297A" w:rsidRPr="00242FC2" w14:paraId="38227C36" w14:textId="77777777" w:rsidTr="00C00A64">
              <w:trPr>
                <w:trHeight w:val="775"/>
              </w:trPr>
              <w:tc>
                <w:tcPr>
                  <w:tcW w:w="3681" w:type="dxa"/>
                </w:tcPr>
                <w:p w14:paraId="4711EEAD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5FE417C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5622F555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62A9C11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14:paraId="7BB1F803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5848200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777C1E07" w14:textId="27CBFA87" w:rsidR="0000297A" w:rsidRPr="00242FC2" w:rsidRDefault="00E4545B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eurima</w:t>
                  </w:r>
                  <w:r w:rsidR="0000297A"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6F98DF43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14:paraId="56B9FCC2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00297A" w:rsidRPr="00242FC2" w14:paraId="37418022" w14:textId="77777777" w:rsidTr="00C00A64">
              <w:trPr>
                <w:trHeight w:val="443"/>
              </w:trPr>
              <w:tc>
                <w:tcPr>
                  <w:tcW w:w="3681" w:type="dxa"/>
                </w:tcPr>
                <w:p w14:paraId="1E040660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1B7553CA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F1C27B9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62CDF03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2746B34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0297A" w:rsidRPr="00242FC2" w14:paraId="2C83CE18" w14:textId="77777777" w:rsidTr="00C00A64">
              <w:trPr>
                <w:trHeight w:val="443"/>
              </w:trPr>
              <w:tc>
                <w:tcPr>
                  <w:tcW w:w="3681" w:type="dxa"/>
                </w:tcPr>
                <w:p w14:paraId="66DD74D0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58D72EF2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230DC85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788B5A8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2ADB19F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0297A" w:rsidRPr="00242FC2" w14:paraId="1432A569" w14:textId="77777777" w:rsidTr="00C00A64">
              <w:trPr>
                <w:trHeight w:val="462"/>
              </w:trPr>
              <w:tc>
                <w:tcPr>
                  <w:tcW w:w="3681" w:type="dxa"/>
                </w:tcPr>
                <w:p w14:paraId="57864470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54FC4EBC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E65582A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0F4233E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0F8CF39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76006F9A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00297A" w:rsidRPr="00242FC2" w14:paraId="259ADF1D" w14:textId="77777777" w:rsidTr="00C00A64">
        <w:tc>
          <w:tcPr>
            <w:tcW w:w="2160" w:type="dxa"/>
          </w:tcPr>
          <w:p w14:paraId="1C198700" w14:textId="0ADBB521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</w:t>
            </w: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23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 godini:</w:t>
            </w:r>
          </w:p>
          <w:p w14:paraId="1A5CBF01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  <w:p w14:paraId="73183F16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00297A" w:rsidRPr="00242FC2" w14:paraId="589075DB" w14:textId="77777777" w:rsidTr="00C00A64">
              <w:trPr>
                <w:trHeight w:val="775"/>
              </w:trPr>
              <w:tc>
                <w:tcPr>
                  <w:tcW w:w="3681" w:type="dxa"/>
                </w:tcPr>
                <w:p w14:paraId="043911E7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C707568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154C9E2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4CD1B84B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14:paraId="2498033E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6C12DDF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6C09C7BC" w14:textId="1E8FEDA7" w:rsidR="0000297A" w:rsidRPr="00242FC2" w:rsidRDefault="00E4545B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u eurima</w:t>
                  </w:r>
                  <w:r w:rsidR="0000297A"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4E405DB9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14:paraId="165867BD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00297A" w:rsidRPr="00242FC2" w14:paraId="560ED06E" w14:textId="77777777" w:rsidTr="00C00A64">
              <w:tc>
                <w:tcPr>
                  <w:tcW w:w="3681" w:type="dxa"/>
                  <w:vAlign w:val="center"/>
                </w:tcPr>
                <w:p w14:paraId="3906353D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3E354777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D03860F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B3AC185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81EDD84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324CE65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0297A" w:rsidRPr="00242FC2" w14:paraId="526E4075" w14:textId="77777777" w:rsidTr="00C00A64">
              <w:tc>
                <w:tcPr>
                  <w:tcW w:w="3681" w:type="dxa"/>
                </w:tcPr>
                <w:p w14:paraId="115F00B4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04AAACB8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2B0D295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48B5965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0F16B88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8B7135A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0297A" w:rsidRPr="00242FC2" w14:paraId="46DBD8A5" w14:textId="77777777" w:rsidTr="00C00A64">
              <w:tc>
                <w:tcPr>
                  <w:tcW w:w="3681" w:type="dxa"/>
                </w:tcPr>
                <w:p w14:paraId="6AAB9D65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4C2242D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6F2AF2F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73779F0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64DBA30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EECA0A6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7B1311B2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00297A" w:rsidRPr="00242FC2" w14:paraId="14D2F4CD" w14:textId="77777777" w:rsidTr="00C00A64">
        <w:tc>
          <w:tcPr>
            <w:tcW w:w="2160" w:type="dxa"/>
          </w:tcPr>
          <w:p w14:paraId="416E2258" w14:textId="5EFBB016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lastRenderedPageBreak/>
              <w:t>U 20</w:t>
            </w: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24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 godini:</w:t>
            </w:r>
          </w:p>
          <w:p w14:paraId="39285665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  <w:p w14:paraId="5B874505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00297A" w:rsidRPr="00242FC2" w14:paraId="13CE3F60" w14:textId="77777777" w:rsidTr="00C00A64">
              <w:trPr>
                <w:trHeight w:val="775"/>
              </w:trPr>
              <w:tc>
                <w:tcPr>
                  <w:tcW w:w="3681" w:type="dxa"/>
                </w:tcPr>
                <w:p w14:paraId="6F6FB2F8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2B31D259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14:paraId="315F7CB8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407743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F2C05B4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14:paraId="16E3A55B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64B5B2B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03F54290" w14:textId="107AFB17" w:rsidR="0000297A" w:rsidRPr="00242FC2" w:rsidRDefault="00E4545B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u eurima</w:t>
                  </w:r>
                  <w:r w:rsidR="0000297A"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73073BCB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14:paraId="778DBE66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00297A" w:rsidRPr="00242FC2" w14:paraId="5BDF87DA" w14:textId="77777777" w:rsidTr="00C00A64">
              <w:trPr>
                <w:trHeight w:val="443"/>
              </w:trPr>
              <w:tc>
                <w:tcPr>
                  <w:tcW w:w="3681" w:type="dxa"/>
                </w:tcPr>
                <w:p w14:paraId="6A620423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4D45B0BE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59A56CC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D00878F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14:paraId="685D3C4F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0297A" w:rsidRPr="00242FC2" w14:paraId="7FF2FA1C" w14:textId="77777777" w:rsidTr="00C00A6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296B9847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1FBDACB8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A97C8EA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C038A15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ED50FA2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14:paraId="7EC5A90B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0297A" w:rsidRPr="00242FC2" w14:paraId="0759D643" w14:textId="77777777" w:rsidTr="00C00A6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277212C3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 w:rsidRPr="00242FC2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E468FCA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54072720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174E24C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C1A581F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14:paraId="49B38749" w14:textId="77777777" w:rsidR="0000297A" w:rsidRPr="00242FC2" w:rsidRDefault="0000297A" w:rsidP="00C00A64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1C7D7A8B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00297A" w:rsidRPr="00242FC2" w14:paraId="69892E20" w14:textId="77777777" w:rsidTr="00C00A64">
        <w:tc>
          <w:tcPr>
            <w:tcW w:w="2160" w:type="dxa"/>
          </w:tcPr>
          <w:p w14:paraId="7C0608D4" w14:textId="3B0C41CE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 xml:space="preserve">Iznos ukupno primljenih potpora- </w:t>
            </w:r>
            <w:r w:rsidR="007055BE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€</w:t>
            </w:r>
            <w:r w:rsidRPr="00242FC2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1874" w:type="dxa"/>
          </w:tcPr>
          <w:p w14:paraId="0E8D9B3D" w14:textId="77777777" w:rsidR="0000297A" w:rsidRPr="00242FC2" w:rsidRDefault="0000297A" w:rsidP="00C00A64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</w:tbl>
    <w:p w14:paraId="4EBB7FF4" w14:textId="77777777" w:rsidR="0000297A" w:rsidRDefault="0000297A" w:rsidP="0000297A">
      <w:pPr>
        <w:rPr>
          <w:rFonts w:ascii="Garamond" w:hAnsi="Garamond" w:cs="Arial"/>
          <w:sz w:val="20"/>
          <w:szCs w:val="20"/>
        </w:rPr>
      </w:pPr>
    </w:p>
    <w:p w14:paraId="0A2896ED" w14:textId="77777777" w:rsidR="0000297A" w:rsidRDefault="0000297A" w:rsidP="0000297A">
      <w:pPr>
        <w:rPr>
          <w:rFonts w:ascii="Garamond" w:hAnsi="Garamond" w:cs="Arial"/>
          <w:sz w:val="20"/>
          <w:szCs w:val="20"/>
        </w:rPr>
      </w:pPr>
    </w:p>
    <w:p w14:paraId="5232A90F" w14:textId="77777777" w:rsidR="0000297A" w:rsidRDefault="0000297A" w:rsidP="0000297A">
      <w:pPr>
        <w:rPr>
          <w:rFonts w:ascii="Garamond" w:hAnsi="Garamond" w:cs="Arial"/>
          <w:sz w:val="20"/>
          <w:szCs w:val="20"/>
        </w:rPr>
      </w:pPr>
    </w:p>
    <w:p w14:paraId="7C8C8FAB" w14:textId="77777777" w:rsidR="0000297A" w:rsidRDefault="0000297A" w:rsidP="0000297A">
      <w:pPr>
        <w:rPr>
          <w:rFonts w:ascii="Garamond" w:hAnsi="Garamond" w:cs="Arial"/>
          <w:sz w:val="20"/>
          <w:szCs w:val="20"/>
        </w:rPr>
      </w:pPr>
    </w:p>
    <w:p w14:paraId="3770908D" w14:textId="77777777" w:rsidR="0000297A" w:rsidRPr="00242FC2" w:rsidRDefault="0000297A" w:rsidP="0000297A">
      <w:pPr>
        <w:rPr>
          <w:rFonts w:ascii="Garamond" w:hAnsi="Garamond" w:cs="Arial"/>
          <w:sz w:val="20"/>
          <w:szCs w:val="20"/>
        </w:rPr>
      </w:pPr>
    </w:p>
    <w:p w14:paraId="74664DC2" w14:textId="77777777" w:rsidR="0000297A" w:rsidRDefault="0000297A" w:rsidP="0000297A">
      <w:pPr>
        <w:rPr>
          <w:rFonts w:ascii="Garamond" w:hAnsi="Garamond" w:cs="Arial"/>
          <w:sz w:val="20"/>
          <w:szCs w:val="20"/>
        </w:rPr>
      </w:pPr>
      <w:r w:rsidRPr="00242FC2">
        <w:rPr>
          <w:rFonts w:ascii="Garamond" w:hAnsi="Garamond" w:cs="Arial"/>
          <w:sz w:val="20"/>
          <w:szCs w:val="20"/>
        </w:rPr>
        <w:t>Pod kaznenom i materijalnom odgovornošću izjavljujemo da su svi podaci navedeni u ovoj Izjavi istiniti, točni i potpuni.</w:t>
      </w:r>
    </w:p>
    <w:p w14:paraId="13C1F1D5" w14:textId="77777777" w:rsidR="0000297A" w:rsidRDefault="0000297A" w:rsidP="0000297A">
      <w:pPr>
        <w:rPr>
          <w:rFonts w:ascii="Garamond" w:hAnsi="Garamond" w:cs="Arial"/>
          <w:sz w:val="20"/>
          <w:szCs w:val="20"/>
        </w:rPr>
      </w:pPr>
    </w:p>
    <w:p w14:paraId="126730A7" w14:textId="77777777" w:rsidR="0000297A" w:rsidRDefault="0000297A" w:rsidP="0000297A">
      <w:pPr>
        <w:rPr>
          <w:rFonts w:ascii="Garamond" w:hAnsi="Garamond" w:cs="Arial"/>
          <w:sz w:val="20"/>
          <w:szCs w:val="20"/>
        </w:rPr>
      </w:pPr>
    </w:p>
    <w:p w14:paraId="1BC239F5" w14:textId="77777777" w:rsidR="0000297A" w:rsidRDefault="0000297A" w:rsidP="0000297A">
      <w:pPr>
        <w:rPr>
          <w:rFonts w:ascii="Garamond" w:hAnsi="Garamond" w:cs="Arial"/>
          <w:sz w:val="20"/>
          <w:szCs w:val="20"/>
        </w:rPr>
      </w:pPr>
    </w:p>
    <w:p w14:paraId="053623D4" w14:textId="77777777" w:rsidR="0000297A" w:rsidRPr="00242FC2" w:rsidRDefault="0000297A" w:rsidP="0000297A">
      <w:pPr>
        <w:rPr>
          <w:rFonts w:ascii="Garamond" w:hAnsi="Garamond" w:cs="Arial"/>
          <w:sz w:val="20"/>
          <w:szCs w:val="20"/>
        </w:rPr>
      </w:pPr>
    </w:p>
    <w:p w14:paraId="09093BDC" w14:textId="77777777" w:rsidR="0000297A" w:rsidRPr="00242FC2" w:rsidRDefault="0000297A" w:rsidP="0000297A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58"/>
        <w:gridCol w:w="4677"/>
      </w:tblGrid>
      <w:tr w:rsidR="0000297A" w:rsidRPr="00F27581" w14:paraId="775A9672" w14:textId="77777777" w:rsidTr="00C00A64"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24A111B" w14:textId="77777777" w:rsidR="0000297A" w:rsidRPr="00F27581" w:rsidRDefault="0000297A" w:rsidP="00C00A6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27581">
              <w:rPr>
                <w:rFonts w:ascii="Garamond" w:hAnsi="Garamond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E7F1CC4" w14:textId="0DEC648D" w:rsidR="0000297A" w:rsidRPr="00F27581" w:rsidRDefault="0000297A" w:rsidP="00C00A6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5D7F4A84" w14:textId="289C91C7" w:rsidR="0000297A" w:rsidRPr="00F27581" w:rsidRDefault="007F7A2D" w:rsidP="00C00A64">
            <w:pPr>
              <w:jc w:val="center"/>
              <w:rPr>
                <w:rFonts w:ascii="Garamond" w:hAnsi="Garamond" w:cs="Calibri"/>
                <w:b/>
                <w:sz w:val="22"/>
                <w:szCs w:val="20"/>
              </w:rPr>
            </w:pPr>
            <w:r>
              <w:rPr>
                <w:rFonts w:ascii="Garamond" w:hAnsi="Garamond" w:cs="Calibri"/>
                <w:b/>
                <w:sz w:val="22"/>
                <w:szCs w:val="20"/>
              </w:rPr>
              <w:t>Podnositelj izjave</w:t>
            </w:r>
          </w:p>
        </w:tc>
      </w:tr>
      <w:tr w:rsidR="0000297A" w:rsidRPr="00F27581" w14:paraId="62B42F96" w14:textId="77777777" w:rsidTr="00C00A64"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94A9437" w14:textId="77777777" w:rsidR="0000297A" w:rsidRPr="00F27581" w:rsidRDefault="0000297A" w:rsidP="00C00A6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D24E51C" w14:textId="77777777" w:rsidR="0000297A" w:rsidRPr="00F27581" w:rsidRDefault="0000297A" w:rsidP="00C00A6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B7648ED" w14:textId="77777777" w:rsidR="0000297A" w:rsidRPr="00F27581" w:rsidRDefault="0000297A" w:rsidP="00C00A6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3D87959" w14:textId="77777777" w:rsidR="0000297A" w:rsidRPr="00F27581" w:rsidRDefault="0000297A" w:rsidP="00C00A6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0297A" w:rsidRPr="00F27581" w14:paraId="25304BE9" w14:textId="77777777" w:rsidTr="00C00A64">
        <w:tc>
          <w:tcPr>
            <w:tcW w:w="4739" w:type="dxa"/>
            <w:tcBorders>
              <w:top w:val="nil"/>
              <w:left w:val="nil"/>
              <w:right w:val="nil"/>
            </w:tcBorders>
          </w:tcPr>
          <w:p w14:paraId="359268AE" w14:textId="77777777" w:rsidR="0000297A" w:rsidRPr="00F27581" w:rsidRDefault="0000297A" w:rsidP="00C00A6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CC6B739" w14:textId="77777777" w:rsidR="0000297A" w:rsidRPr="00F27581" w:rsidRDefault="0000297A" w:rsidP="00C00A6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right w:val="nil"/>
            </w:tcBorders>
          </w:tcPr>
          <w:p w14:paraId="7E6FE1A4" w14:textId="77777777" w:rsidR="0000297A" w:rsidRPr="00F27581" w:rsidRDefault="0000297A" w:rsidP="00C00A6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B22D2E2" w14:textId="77777777" w:rsidR="00770C04" w:rsidRDefault="00770C04"/>
    <w:sectPr w:rsidR="00770C04" w:rsidSect="000029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04"/>
    <w:rsid w:val="0000297A"/>
    <w:rsid w:val="0014088C"/>
    <w:rsid w:val="00144D77"/>
    <w:rsid w:val="0015223F"/>
    <w:rsid w:val="002433EC"/>
    <w:rsid w:val="006249E0"/>
    <w:rsid w:val="007055BE"/>
    <w:rsid w:val="00770C04"/>
    <w:rsid w:val="007F7A2D"/>
    <w:rsid w:val="009C05B9"/>
    <w:rsid w:val="009F5B2F"/>
    <w:rsid w:val="00B2735C"/>
    <w:rsid w:val="00E4545B"/>
    <w:rsid w:val="00ED073A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19BE"/>
  <w15:chartTrackingRefBased/>
  <w15:docId w15:val="{867D3830-918D-421E-9940-C483606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A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70C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0C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0C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70C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70C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0C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70C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0C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0C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70C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70C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0C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70C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0C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0C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70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7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70C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7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0C0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70C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70C0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70C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7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70C0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70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Babić</dc:creator>
  <cp:keywords/>
  <dc:description/>
  <cp:lastModifiedBy>Općina Bol</cp:lastModifiedBy>
  <cp:revision>2</cp:revision>
  <cp:lastPrinted>2025-03-28T11:59:00Z</cp:lastPrinted>
  <dcterms:created xsi:type="dcterms:W3CDTF">2025-09-10T12:39:00Z</dcterms:created>
  <dcterms:modified xsi:type="dcterms:W3CDTF">2025-09-10T12:39:00Z</dcterms:modified>
</cp:coreProperties>
</file>