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2C7" w:rsidRDefault="003762C7" w:rsidP="003762C7">
      <w:pPr>
        <w:jc w:val="both"/>
        <w:rPr>
          <w:rFonts w:ascii="Times New Roman" w:hAnsi="Times New Roman" w:cs="Times New Roman"/>
          <w:sz w:val="24"/>
          <w:szCs w:val="24"/>
        </w:rPr>
      </w:pPr>
      <w:r w:rsidRPr="005E092B">
        <w:rPr>
          <w:rFonts w:ascii="Times New Roman" w:hAnsi="Times New Roman" w:cs="Times New Roman"/>
          <w:sz w:val="24"/>
          <w:szCs w:val="24"/>
        </w:rPr>
        <w:t xml:space="preserve">Na temelju članka </w:t>
      </w:r>
      <w:r>
        <w:rPr>
          <w:rFonts w:ascii="Times New Roman" w:hAnsi="Times New Roman" w:cs="Times New Roman"/>
          <w:sz w:val="24"/>
          <w:szCs w:val="24"/>
        </w:rPr>
        <w:t>35</w:t>
      </w:r>
      <w:r w:rsidRPr="005E092B">
        <w:rPr>
          <w:rFonts w:ascii="Times New Roman" w:hAnsi="Times New Roman" w:cs="Times New Roman"/>
          <w:sz w:val="24"/>
          <w:szCs w:val="24"/>
        </w:rPr>
        <w:t>.</w:t>
      </w:r>
      <w:r>
        <w:rPr>
          <w:rFonts w:ascii="Times New Roman" w:hAnsi="Times New Roman" w:cs="Times New Roman"/>
          <w:sz w:val="24"/>
          <w:szCs w:val="24"/>
        </w:rPr>
        <w:t xml:space="preserve"> b</w:t>
      </w:r>
      <w:r w:rsidRPr="005E092B">
        <w:rPr>
          <w:rFonts w:ascii="Times New Roman" w:hAnsi="Times New Roman" w:cs="Times New Roman"/>
          <w:sz w:val="24"/>
          <w:szCs w:val="24"/>
        </w:rPr>
        <w:t xml:space="preserve"> Zakona o lokalnoj i područnoj (regionalnoj) samoupravi (NN br.</w:t>
      </w:r>
      <w:r w:rsidRPr="00267F39">
        <w:rPr>
          <w:rFonts w:ascii="Times New Roman" w:hAnsi="Times New Roman" w:cs="Times New Roman"/>
          <w:sz w:val="24"/>
          <w:szCs w:val="24"/>
        </w:rPr>
        <w:t xml:space="preserve"> 33/01, 60/01, 129/05, 109/07, 125/08, 36/09, 36/09, 150/11, 144/12, 19/13, 137/15, 123/17, 98/19, 144/20</w:t>
      </w:r>
      <w:r w:rsidRPr="005E092B">
        <w:rPr>
          <w:rFonts w:ascii="Times New Roman" w:hAnsi="Times New Roman" w:cs="Times New Roman"/>
          <w:sz w:val="24"/>
          <w:szCs w:val="24"/>
        </w:rPr>
        <w:t>)</w:t>
      </w:r>
      <w:r>
        <w:rPr>
          <w:rFonts w:ascii="Times New Roman" w:hAnsi="Times New Roman" w:cs="Times New Roman"/>
          <w:sz w:val="24"/>
          <w:szCs w:val="24"/>
        </w:rPr>
        <w:t xml:space="preserve">i članka 51. Statuta </w:t>
      </w:r>
      <w:r w:rsidR="00F65072">
        <w:rPr>
          <w:rFonts w:ascii="Times New Roman" w:hAnsi="Times New Roman" w:cs="Times New Roman"/>
          <w:sz w:val="24"/>
          <w:szCs w:val="24"/>
        </w:rPr>
        <w:t>O</w:t>
      </w:r>
      <w:r>
        <w:rPr>
          <w:rFonts w:ascii="Times New Roman" w:hAnsi="Times New Roman" w:cs="Times New Roman"/>
          <w:sz w:val="24"/>
          <w:szCs w:val="24"/>
        </w:rPr>
        <w:t xml:space="preserve">pćine </w:t>
      </w:r>
      <w:r w:rsidR="00F65072">
        <w:rPr>
          <w:rFonts w:ascii="Times New Roman" w:hAnsi="Times New Roman" w:cs="Times New Roman"/>
          <w:sz w:val="24"/>
          <w:szCs w:val="24"/>
        </w:rPr>
        <w:t>B</w:t>
      </w:r>
      <w:r>
        <w:rPr>
          <w:rFonts w:ascii="Times New Roman" w:hAnsi="Times New Roman" w:cs="Times New Roman"/>
          <w:sz w:val="24"/>
          <w:szCs w:val="24"/>
        </w:rPr>
        <w:t>ol („Službeni glasnik“ Općine Bol br. 3/21, 4/22) načelnica Općine Bol</w:t>
      </w:r>
      <w:r w:rsidRPr="005E092B">
        <w:rPr>
          <w:rFonts w:ascii="Times New Roman" w:hAnsi="Times New Roman" w:cs="Times New Roman"/>
          <w:sz w:val="24"/>
          <w:szCs w:val="24"/>
        </w:rPr>
        <w:t xml:space="preserve">, dana rujna 2024. godine </w:t>
      </w:r>
      <w:r>
        <w:rPr>
          <w:rFonts w:ascii="Times New Roman" w:hAnsi="Times New Roman" w:cs="Times New Roman"/>
          <w:sz w:val="24"/>
          <w:szCs w:val="24"/>
        </w:rPr>
        <w:t>donosi i podnosi Općinskom vijeću Općine Bol</w:t>
      </w:r>
      <w:r w:rsidRPr="005E092B">
        <w:rPr>
          <w:rFonts w:ascii="Times New Roman" w:hAnsi="Times New Roman" w:cs="Times New Roman"/>
          <w:sz w:val="24"/>
          <w:szCs w:val="24"/>
        </w:rPr>
        <w:t xml:space="preserve">   </w:t>
      </w:r>
    </w:p>
    <w:p w:rsidR="00D94379" w:rsidRPr="005E092B" w:rsidRDefault="00D94379" w:rsidP="003762C7">
      <w:pPr>
        <w:jc w:val="both"/>
        <w:rPr>
          <w:rFonts w:ascii="Times New Roman" w:hAnsi="Times New Roman" w:cs="Times New Roman"/>
          <w:sz w:val="24"/>
          <w:szCs w:val="24"/>
        </w:rPr>
      </w:pPr>
    </w:p>
    <w:p w:rsidR="003762C7" w:rsidRPr="003762C7" w:rsidRDefault="003762C7" w:rsidP="003762C7">
      <w:pPr>
        <w:jc w:val="center"/>
        <w:rPr>
          <w:rFonts w:ascii="Times New Roman" w:hAnsi="Times New Roman" w:cs="Times New Roman"/>
          <w:b/>
          <w:sz w:val="24"/>
          <w:szCs w:val="24"/>
        </w:rPr>
      </w:pPr>
      <w:r w:rsidRPr="003762C7">
        <w:rPr>
          <w:rFonts w:ascii="Times New Roman" w:hAnsi="Times New Roman" w:cs="Times New Roman"/>
          <w:b/>
          <w:sz w:val="24"/>
          <w:szCs w:val="24"/>
        </w:rPr>
        <w:t>POLUGODIŠNJE IZVJEŠĆE</w:t>
      </w:r>
    </w:p>
    <w:p w:rsidR="003762C7" w:rsidRPr="003762C7" w:rsidRDefault="003762C7" w:rsidP="003762C7">
      <w:pPr>
        <w:jc w:val="center"/>
        <w:rPr>
          <w:rFonts w:ascii="Times New Roman" w:hAnsi="Times New Roman" w:cs="Times New Roman"/>
          <w:b/>
          <w:sz w:val="24"/>
          <w:szCs w:val="24"/>
        </w:rPr>
      </w:pPr>
      <w:r w:rsidRPr="003762C7">
        <w:rPr>
          <w:rFonts w:ascii="Times New Roman" w:hAnsi="Times New Roman" w:cs="Times New Roman"/>
          <w:b/>
          <w:sz w:val="24"/>
          <w:szCs w:val="24"/>
        </w:rPr>
        <w:t xml:space="preserve">O RADU NAČELNICE OPĆINE BOL </w:t>
      </w:r>
    </w:p>
    <w:p w:rsidR="003762C7" w:rsidRPr="003762C7" w:rsidRDefault="003762C7" w:rsidP="003762C7">
      <w:pPr>
        <w:jc w:val="center"/>
        <w:rPr>
          <w:rFonts w:ascii="Times New Roman" w:hAnsi="Times New Roman" w:cs="Times New Roman"/>
          <w:b/>
          <w:sz w:val="24"/>
          <w:szCs w:val="24"/>
        </w:rPr>
      </w:pPr>
      <w:r w:rsidRPr="003762C7">
        <w:rPr>
          <w:rFonts w:ascii="Times New Roman" w:hAnsi="Times New Roman" w:cs="Times New Roman"/>
          <w:b/>
          <w:sz w:val="24"/>
          <w:szCs w:val="24"/>
        </w:rPr>
        <w:t xml:space="preserve">za vremensko razdoblje od 01. </w:t>
      </w:r>
      <w:r w:rsidR="00D94379">
        <w:rPr>
          <w:rFonts w:ascii="Times New Roman" w:hAnsi="Times New Roman" w:cs="Times New Roman"/>
          <w:b/>
          <w:sz w:val="24"/>
          <w:szCs w:val="24"/>
        </w:rPr>
        <w:t>srpnja</w:t>
      </w:r>
      <w:r w:rsidRPr="003762C7">
        <w:rPr>
          <w:rFonts w:ascii="Times New Roman" w:hAnsi="Times New Roman" w:cs="Times New Roman"/>
          <w:b/>
          <w:sz w:val="24"/>
          <w:szCs w:val="24"/>
        </w:rPr>
        <w:t xml:space="preserve"> do </w:t>
      </w:r>
      <w:r w:rsidR="00D94379">
        <w:rPr>
          <w:rFonts w:ascii="Times New Roman" w:hAnsi="Times New Roman" w:cs="Times New Roman"/>
          <w:b/>
          <w:sz w:val="24"/>
          <w:szCs w:val="24"/>
        </w:rPr>
        <w:t>31. prosinca</w:t>
      </w:r>
      <w:r w:rsidRPr="003762C7">
        <w:rPr>
          <w:rFonts w:ascii="Times New Roman" w:hAnsi="Times New Roman" w:cs="Times New Roman"/>
          <w:b/>
          <w:sz w:val="24"/>
          <w:szCs w:val="24"/>
        </w:rPr>
        <w:t xml:space="preserve"> 2024. godine</w:t>
      </w:r>
    </w:p>
    <w:p w:rsidR="003762C7" w:rsidRPr="003762C7" w:rsidRDefault="003762C7" w:rsidP="003762C7">
      <w:pPr>
        <w:jc w:val="center"/>
        <w:rPr>
          <w:rFonts w:ascii="Times New Roman" w:hAnsi="Times New Roman" w:cs="Times New Roman"/>
          <w:b/>
          <w:sz w:val="24"/>
          <w:szCs w:val="24"/>
        </w:rPr>
      </w:pPr>
    </w:p>
    <w:p w:rsidR="003762C7" w:rsidRPr="003762C7" w:rsidRDefault="003762C7" w:rsidP="00D94379">
      <w:pPr>
        <w:jc w:val="center"/>
        <w:rPr>
          <w:rFonts w:ascii="Times New Roman" w:hAnsi="Times New Roman" w:cs="Times New Roman"/>
          <w:sz w:val="24"/>
          <w:szCs w:val="24"/>
        </w:rPr>
      </w:pPr>
      <w:r>
        <w:rPr>
          <w:rFonts w:ascii="Times New Roman" w:hAnsi="Times New Roman" w:cs="Times New Roman"/>
          <w:sz w:val="24"/>
          <w:szCs w:val="24"/>
        </w:rPr>
        <w:t>I. UVOD</w:t>
      </w:r>
    </w:p>
    <w:p w:rsidR="003762C7" w:rsidRPr="003762C7" w:rsidRDefault="003762C7" w:rsidP="003762C7">
      <w:pPr>
        <w:jc w:val="center"/>
        <w:rPr>
          <w:rFonts w:ascii="Times New Roman" w:hAnsi="Times New Roman" w:cs="Times New Roman"/>
          <w:sz w:val="24"/>
          <w:szCs w:val="24"/>
        </w:rPr>
      </w:pPr>
    </w:p>
    <w:p w:rsidR="00F65072" w:rsidRDefault="003762C7" w:rsidP="003762C7">
      <w:pPr>
        <w:jc w:val="both"/>
        <w:rPr>
          <w:rFonts w:ascii="Times New Roman" w:hAnsi="Times New Roman" w:cs="Times New Roman"/>
          <w:sz w:val="24"/>
          <w:szCs w:val="24"/>
        </w:rPr>
      </w:pPr>
      <w:r w:rsidRPr="003762C7">
        <w:rPr>
          <w:rFonts w:ascii="Times New Roman" w:hAnsi="Times New Roman" w:cs="Times New Roman"/>
          <w:sz w:val="24"/>
          <w:szCs w:val="24"/>
        </w:rPr>
        <w:t xml:space="preserve">U skladu sa Zakonom o lokalnoj i područnoj (regionalnoj) samoupravi (NN </w:t>
      </w:r>
      <w:r w:rsidRPr="00267F39">
        <w:rPr>
          <w:rFonts w:ascii="Times New Roman" w:hAnsi="Times New Roman" w:cs="Times New Roman"/>
          <w:sz w:val="24"/>
          <w:szCs w:val="24"/>
        </w:rPr>
        <w:t>33/01, 60/01, 129/05, 109/07, 125/08, 36/09, 36/09, 150/11, 144/12, 19/13, 137/15, 123/17, 98/19, 144/20</w:t>
      </w:r>
      <w:r w:rsidRPr="003762C7">
        <w:rPr>
          <w:rFonts w:ascii="Times New Roman" w:hAnsi="Times New Roman" w:cs="Times New Roman"/>
          <w:sz w:val="24"/>
          <w:szCs w:val="24"/>
        </w:rPr>
        <w:t xml:space="preserve">), općinski načelnik u obvezi je dva puta godišnje podnijeti Izvješće o radu Općinskom vijeću Općine </w:t>
      </w:r>
      <w:r w:rsidR="00F65072">
        <w:rPr>
          <w:rFonts w:ascii="Times New Roman" w:hAnsi="Times New Roman" w:cs="Times New Roman"/>
          <w:sz w:val="24"/>
          <w:szCs w:val="24"/>
        </w:rPr>
        <w:t>Bol</w:t>
      </w:r>
      <w:r w:rsidRPr="003762C7">
        <w:rPr>
          <w:rFonts w:ascii="Times New Roman" w:hAnsi="Times New Roman" w:cs="Times New Roman"/>
          <w:sz w:val="24"/>
          <w:szCs w:val="24"/>
        </w:rPr>
        <w:t>. Izvješće</w:t>
      </w:r>
      <w:r w:rsidR="00F65072">
        <w:rPr>
          <w:rFonts w:ascii="Times New Roman" w:hAnsi="Times New Roman" w:cs="Times New Roman"/>
          <w:sz w:val="24"/>
          <w:szCs w:val="24"/>
        </w:rPr>
        <w:t xml:space="preserve"> se odnosi na razdoblje od 01. </w:t>
      </w:r>
      <w:r w:rsidR="006F5B22">
        <w:rPr>
          <w:rFonts w:ascii="Times New Roman" w:hAnsi="Times New Roman" w:cs="Times New Roman"/>
          <w:sz w:val="24"/>
          <w:szCs w:val="24"/>
        </w:rPr>
        <w:t>srpnja</w:t>
      </w:r>
      <w:r w:rsidRPr="003762C7">
        <w:rPr>
          <w:rFonts w:ascii="Times New Roman" w:hAnsi="Times New Roman" w:cs="Times New Roman"/>
          <w:sz w:val="24"/>
          <w:szCs w:val="24"/>
        </w:rPr>
        <w:t xml:space="preserve"> 20</w:t>
      </w:r>
      <w:r w:rsidR="00F65072">
        <w:rPr>
          <w:rFonts w:ascii="Times New Roman" w:hAnsi="Times New Roman" w:cs="Times New Roman"/>
          <w:sz w:val="24"/>
          <w:szCs w:val="24"/>
        </w:rPr>
        <w:t>24</w:t>
      </w:r>
      <w:r w:rsidRPr="003762C7">
        <w:rPr>
          <w:rFonts w:ascii="Times New Roman" w:hAnsi="Times New Roman" w:cs="Times New Roman"/>
          <w:sz w:val="24"/>
          <w:szCs w:val="24"/>
        </w:rPr>
        <w:t xml:space="preserve">. g. do </w:t>
      </w:r>
      <w:r w:rsidR="006F5B22">
        <w:rPr>
          <w:rFonts w:ascii="Times New Roman" w:hAnsi="Times New Roman" w:cs="Times New Roman"/>
          <w:sz w:val="24"/>
          <w:szCs w:val="24"/>
        </w:rPr>
        <w:t>31</w:t>
      </w:r>
      <w:r w:rsidRPr="003762C7">
        <w:rPr>
          <w:rFonts w:ascii="Times New Roman" w:hAnsi="Times New Roman" w:cs="Times New Roman"/>
          <w:sz w:val="24"/>
          <w:szCs w:val="24"/>
        </w:rPr>
        <w:t xml:space="preserve">. </w:t>
      </w:r>
      <w:r w:rsidR="006F5B22">
        <w:rPr>
          <w:rFonts w:ascii="Times New Roman" w:hAnsi="Times New Roman" w:cs="Times New Roman"/>
          <w:sz w:val="24"/>
          <w:szCs w:val="24"/>
        </w:rPr>
        <w:t>prosinca</w:t>
      </w:r>
      <w:r w:rsidRPr="003762C7">
        <w:rPr>
          <w:rFonts w:ascii="Times New Roman" w:hAnsi="Times New Roman" w:cs="Times New Roman"/>
          <w:sz w:val="24"/>
          <w:szCs w:val="24"/>
        </w:rPr>
        <w:t xml:space="preserve"> 20</w:t>
      </w:r>
      <w:r w:rsidR="00F65072">
        <w:rPr>
          <w:rFonts w:ascii="Times New Roman" w:hAnsi="Times New Roman" w:cs="Times New Roman"/>
          <w:sz w:val="24"/>
          <w:szCs w:val="24"/>
        </w:rPr>
        <w:t>24</w:t>
      </w:r>
      <w:r w:rsidRPr="003762C7">
        <w:rPr>
          <w:rFonts w:ascii="Times New Roman" w:hAnsi="Times New Roman" w:cs="Times New Roman"/>
          <w:sz w:val="24"/>
          <w:szCs w:val="24"/>
        </w:rPr>
        <w:t>.</w:t>
      </w:r>
      <w:r w:rsidR="00F65072">
        <w:rPr>
          <w:rFonts w:ascii="Times New Roman" w:hAnsi="Times New Roman" w:cs="Times New Roman"/>
          <w:sz w:val="24"/>
          <w:szCs w:val="24"/>
        </w:rPr>
        <w:t xml:space="preserve"> </w:t>
      </w:r>
      <w:r w:rsidRPr="003762C7">
        <w:rPr>
          <w:rFonts w:ascii="Times New Roman" w:hAnsi="Times New Roman" w:cs="Times New Roman"/>
          <w:sz w:val="24"/>
          <w:szCs w:val="24"/>
        </w:rPr>
        <w:t>g., a isto podnosi načelni</w:t>
      </w:r>
      <w:r w:rsidR="00F65072">
        <w:rPr>
          <w:rFonts w:ascii="Times New Roman" w:hAnsi="Times New Roman" w:cs="Times New Roman"/>
          <w:sz w:val="24"/>
          <w:szCs w:val="24"/>
        </w:rPr>
        <w:t>ca</w:t>
      </w:r>
      <w:r w:rsidRPr="003762C7">
        <w:rPr>
          <w:rFonts w:ascii="Times New Roman" w:hAnsi="Times New Roman" w:cs="Times New Roman"/>
          <w:sz w:val="24"/>
          <w:szCs w:val="24"/>
        </w:rPr>
        <w:t xml:space="preserve"> Općine </w:t>
      </w:r>
      <w:r w:rsidR="00F65072">
        <w:rPr>
          <w:rFonts w:ascii="Times New Roman" w:hAnsi="Times New Roman" w:cs="Times New Roman"/>
          <w:sz w:val="24"/>
          <w:szCs w:val="24"/>
        </w:rPr>
        <w:t>Bol Katarina Marčić</w:t>
      </w:r>
      <w:r w:rsidRPr="003762C7">
        <w:rPr>
          <w:rFonts w:ascii="Times New Roman" w:hAnsi="Times New Roman" w:cs="Times New Roman"/>
          <w:sz w:val="24"/>
          <w:szCs w:val="24"/>
        </w:rPr>
        <w:t xml:space="preserve">. </w:t>
      </w:r>
    </w:p>
    <w:p w:rsidR="003762C7" w:rsidRPr="003762C7" w:rsidRDefault="003762C7" w:rsidP="003762C7">
      <w:pPr>
        <w:jc w:val="both"/>
        <w:rPr>
          <w:rFonts w:ascii="Times New Roman" w:hAnsi="Times New Roman" w:cs="Times New Roman"/>
          <w:sz w:val="24"/>
          <w:szCs w:val="24"/>
        </w:rPr>
      </w:pPr>
      <w:r w:rsidRPr="003762C7">
        <w:rPr>
          <w:rFonts w:ascii="Times New Roman" w:hAnsi="Times New Roman" w:cs="Times New Roman"/>
          <w:sz w:val="24"/>
          <w:szCs w:val="24"/>
        </w:rPr>
        <w:t>U ovom izvještajnom razdoblju općinsk</w:t>
      </w:r>
      <w:r w:rsidR="00F65072">
        <w:rPr>
          <w:rFonts w:ascii="Times New Roman" w:hAnsi="Times New Roman" w:cs="Times New Roman"/>
          <w:sz w:val="24"/>
          <w:szCs w:val="24"/>
        </w:rPr>
        <w:t>a</w:t>
      </w:r>
      <w:r w:rsidRPr="003762C7">
        <w:rPr>
          <w:rFonts w:ascii="Times New Roman" w:hAnsi="Times New Roman" w:cs="Times New Roman"/>
          <w:sz w:val="24"/>
          <w:szCs w:val="24"/>
        </w:rPr>
        <w:t xml:space="preserve"> </w:t>
      </w:r>
      <w:r w:rsidR="00F65072" w:rsidRPr="003762C7">
        <w:rPr>
          <w:rFonts w:ascii="Times New Roman" w:hAnsi="Times New Roman" w:cs="Times New Roman"/>
          <w:sz w:val="24"/>
          <w:szCs w:val="24"/>
        </w:rPr>
        <w:t>načelni</w:t>
      </w:r>
      <w:r w:rsidR="00F65072">
        <w:rPr>
          <w:rFonts w:ascii="Times New Roman" w:hAnsi="Times New Roman" w:cs="Times New Roman"/>
          <w:sz w:val="24"/>
          <w:szCs w:val="24"/>
        </w:rPr>
        <w:t>ca</w:t>
      </w:r>
      <w:r w:rsidRPr="003762C7">
        <w:rPr>
          <w:rFonts w:ascii="Times New Roman" w:hAnsi="Times New Roman" w:cs="Times New Roman"/>
          <w:sz w:val="24"/>
          <w:szCs w:val="24"/>
        </w:rPr>
        <w:t xml:space="preserve"> je obavlja</w:t>
      </w:r>
      <w:r w:rsidR="00F65072">
        <w:rPr>
          <w:rFonts w:ascii="Times New Roman" w:hAnsi="Times New Roman" w:cs="Times New Roman"/>
          <w:sz w:val="24"/>
          <w:szCs w:val="24"/>
        </w:rPr>
        <w:t>la</w:t>
      </w:r>
      <w:r w:rsidRPr="003762C7">
        <w:rPr>
          <w:rFonts w:ascii="Times New Roman" w:hAnsi="Times New Roman" w:cs="Times New Roman"/>
          <w:sz w:val="24"/>
          <w:szCs w:val="24"/>
        </w:rPr>
        <w:t xml:space="preserve"> sve poslove i aktivnosti koje su </w:t>
      </w:r>
      <w:r w:rsidR="00F65072">
        <w:rPr>
          <w:rFonts w:ascii="Times New Roman" w:hAnsi="Times New Roman" w:cs="Times New Roman"/>
          <w:sz w:val="24"/>
          <w:szCs w:val="24"/>
        </w:rPr>
        <w:t>joj</w:t>
      </w:r>
      <w:r w:rsidRPr="003762C7">
        <w:rPr>
          <w:rFonts w:ascii="Times New Roman" w:hAnsi="Times New Roman" w:cs="Times New Roman"/>
          <w:sz w:val="24"/>
          <w:szCs w:val="24"/>
        </w:rPr>
        <w:t xml:space="preserve"> u okviru odredbi </w:t>
      </w:r>
      <w:r w:rsidR="00F65072">
        <w:rPr>
          <w:rFonts w:ascii="Times New Roman" w:hAnsi="Times New Roman" w:cs="Times New Roman"/>
          <w:sz w:val="24"/>
          <w:szCs w:val="24"/>
        </w:rPr>
        <w:t>č</w:t>
      </w:r>
      <w:r w:rsidRPr="003762C7">
        <w:rPr>
          <w:rFonts w:ascii="Times New Roman" w:hAnsi="Times New Roman" w:cs="Times New Roman"/>
          <w:sz w:val="24"/>
          <w:szCs w:val="24"/>
        </w:rPr>
        <w:t xml:space="preserve">lanka 48. Zakona o lokalnoj i područnoj (regionalnoj) samoupravi te Statuta  Općine </w:t>
      </w:r>
      <w:r w:rsidR="00F65072">
        <w:rPr>
          <w:rFonts w:ascii="Times New Roman" w:hAnsi="Times New Roman" w:cs="Times New Roman"/>
          <w:sz w:val="24"/>
          <w:szCs w:val="24"/>
        </w:rPr>
        <w:t>Bol</w:t>
      </w:r>
      <w:r w:rsidRPr="003762C7">
        <w:rPr>
          <w:rFonts w:ascii="Times New Roman" w:hAnsi="Times New Roman" w:cs="Times New Roman"/>
          <w:sz w:val="24"/>
          <w:szCs w:val="24"/>
        </w:rPr>
        <w:t xml:space="preserve"> („Službeni </w:t>
      </w:r>
      <w:r w:rsidR="00F65072">
        <w:rPr>
          <w:rFonts w:ascii="Times New Roman" w:hAnsi="Times New Roman" w:cs="Times New Roman"/>
          <w:sz w:val="24"/>
          <w:szCs w:val="24"/>
        </w:rPr>
        <w:t xml:space="preserve">glasnik“ </w:t>
      </w:r>
      <w:r w:rsidRPr="003762C7">
        <w:rPr>
          <w:rFonts w:ascii="Times New Roman" w:hAnsi="Times New Roman" w:cs="Times New Roman"/>
          <w:sz w:val="24"/>
          <w:szCs w:val="24"/>
        </w:rPr>
        <w:t xml:space="preserve">Općine </w:t>
      </w:r>
      <w:r w:rsidR="00F65072">
        <w:rPr>
          <w:rFonts w:ascii="Times New Roman" w:hAnsi="Times New Roman" w:cs="Times New Roman"/>
          <w:sz w:val="24"/>
          <w:szCs w:val="24"/>
        </w:rPr>
        <w:t>Bol</w:t>
      </w:r>
      <w:r w:rsidRPr="003762C7">
        <w:rPr>
          <w:rFonts w:ascii="Times New Roman" w:hAnsi="Times New Roman" w:cs="Times New Roman"/>
          <w:sz w:val="24"/>
          <w:szCs w:val="24"/>
        </w:rPr>
        <w:t xml:space="preserve">“ broj: </w:t>
      </w:r>
      <w:r w:rsidR="00F65072">
        <w:rPr>
          <w:rFonts w:ascii="Times New Roman" w:hAnsi="Times New Roman" w:cs="Times New Roman"/>
          <w:sz w:val="24"/>
          <w:szCs w:val="24"/>
        </w:rPr>
        <w:t>3</w:t>
      </w:r>
      <w:r w:rsidRPr="003762C7">
        <w:rPr>
          <w:rFonts w:ascii="Times New Roman" w:hAnsi="Times New Roman" w:cs="Times New Roman"/>
          <w:sz w:val="24"/>
          <w:szCs w:val="24"/>
        </w:rPr>
        <w:t>/</w:t>
      </w:r>
      <w:r w:rsidR="00F65072">
        <w:rPr>
          <w:rFonts w:ascii="Times New Roman" w:hAnsi="Times New Roman" w:cs="Times New Roman"/>
          <w:sz w:val="24"/>
          <w:szCs w:val="24"/>
        </w:rPr>
        <w:t>21 i 4</w:t>
      </w:r>
      <w:r w:rsidRPr="003762C7">
        <w:rPr>
          <w:rFonts w:ascii="Times New Roman" w:hAnsi="Times New Roman" w:cs="Times New Roman"/>
          <w:sz w:val="24"/>
          <w:szCs w:val="24"/>
        </w:rPr>
        <w:t>/</w:t>
      </w:r>
      <w:r w:rsidR="00F65072">
        <w:rPr>
          <w:rFonts w:ascii="Times New Roman" w:hAnsi="Times New Roman" w:cs="Times New Roman"/>
          <w:sz w:val="24"/>
          <w:szCs w:val="24"/>
        </w:rPr>
        <w:t>22</w:t>
      </w:r>
      <w:r w:rsidRPr="003762C7">
        <w:rPr>
          <w:rFonts w:ascii="Times New Roman" w:hAnsi="Times New Roman" w:cs="Times New Roman"/>
          <w:sz w:val="24"/>
          <w:szCs w:val="24"/>
        </w:rPr>
        <w:t xml:space="preserve">) stavljene u nadležnost, kao i proizašle iz drugih posebnih propisa u kojima su utvrđene obveze i nadležnost jedinice lokalne samouprave. </w:t>
      </w:r>
    </w:p>
    <w:p w:rsidR="003762C7" w:rsidRPr="003762C7" w:rsidRDefault="003762C7" w:rsidP="003762C7">
      <w:pPr>
        <w:jc w:val="both"/>
        <w:rPr>
          <w:rFonts w:ascii="Times New Roman" w:hAnsi="Times New Roman" w:cs="Times New Roman"/>
          <w:sz w:val="24"/>
          <w:szCs w:val="24"/>
        </w:rPr>
      </w:pPr>
      <w:r w:rsidRPr="003762C7">
        <w:rPr>
          <w:rFonts w:ascii="Times New Roman" w:hAnsi="Times New Roman" w:cs="Times New Roman"/>
          <w:sz w:val="24"/>
          <w:szCs w:val="24"/>
        </w:rPr>
        <w:t>Stručnu obradu i administrativno-tehničku pripremu  materijala za donošenje općih i posebnih akata od strane općinsk</w:t>
      </w:r>
      <w:r w:rsidR="00F65072">
        <w:rPr>
          <w:rFonts w:ascii="Times New Roman" w:hAnsi="Times New Roman" w:cs="Times New Roman"/>
          <w:sz w:val="24"/>
          <w:szCs w:val="24"/>
        </w:rPr>
        <w:t>e</w:t>
      </w:r>
      <w:r w:rsidRPr="003762C7">
        <w:rPr>
          <w:rFonts w:ascii="Times New Roman" w:hAnsi="Times New Roman" w:cs="Times New Roman"/>
          <w:sz w:val="24"/>
          <w:szCs w:val="24"/>
        </w:rPr>
        <w:t xml:space="preserve"> načelni</w:t>
      </w:r>
      <w:r w:rsidR="00F65072">
        <w:rPr>
          <w:rFonts w:ascii="Times New Roman" w:hAnsi="Times New Roman" w:cs="Times New Roman"/>
          <w:sz w:val="24"/>
          <w:szCs w:val="24"/>
        </w:rPr>
        <w:t>ce</w:t>
      </w:r>
      <w:r w:rsidRPr="003762C7">
        <w:rPr>
          <w:rFonts w:ascii="Times New Roman" w:hAnsi="Times New Roman" w:cs="Times New Roman"/>
          <w:sz w:val="24"/>
          <w:szCs w:val="24"/>
        </w:rPr>
        <w:t xml:space="preserve">, kao i prijedloga akata koji su na usvajanje upućeni Općinskom vijeću, u okviru svog djelokruga obavljao je Jedinstveni upravni odjel Općine </w:t>
      </w:r>
      <w:r w:rsidR="00F65072">
        <w:rPr>
          <w:rFonts w:ascii="Times New Roman" w:hAnsi="Times New Roman" w:cs="Times New Roman"/>
          <w:sz w:val="24"/>
          <w:szCs w:val="24"/>
        </w:rPr>
        <w:t>Bol</w:t>
      </w:r>
      <w:r w:rsidRPr="003762C7">
        <w:rPr>
          <w:rFonts w:ascii="Times New Roman" w:hAnsi="Times New Roman" w:cs="Times New Roman"/>
          <w:sz w:val="24"/>
          <w:szCs w:val="24"/>
        </w:rPr>
        <w:t xml:space="preserve">. </w:t>
      </w:r>
    </w:p>
    <w:p w:rsidR="003762C7" w:rsidRPr="003762C7" w:rsidRDefault="003762C7" w:rsidP="003762C7">
      <w:pPr>
        <w:jc w:val="both"/>
        <w:rPr>
          <w:rFonts w:ascii="Times New Roman" w:hAnsi="Times New Roman" w:cs="Times New Roman"/>
          <w:sz w:val="24"/>
          <w:szCs w:val="24"/>
        </w:rPr>
      </w:pPr>
      <w:r w:rsidRPr="003762C7">
        <w:rPr>
          <w:rFonts w:ascii="Times New Roman" w:hAnsi="Times New Roman" w:cs="Times New Roman"/>
          <w:sz w:val="24"/>
          <w:szCs w:val="24"/>
        </w:rPr>
        <w:t xml:space="preserve">Odlukom Vlade Republike Hrvatske („Narodne novine“ broj: 132/2017, Odlukom o razvrstavanju jedinica lokalne i područne (regionalne) samouprave prema stupnju razvijenosti </w:t>
      </w:r>
    </w:p>
    <w:p w:rsidR="003762C7" w:rsidRDefault="003762C7" w:rsidP="003762C7">
      <w:pPr>
        <w:jc w:val="both"/>
        <w:rPr>
          <w:rFonts w:ascii="Times New Roman" w:hAnsi="Times New Roman" w:cs="Times New Roman"/>
          <w:sz w:val="24"/>
          <w:szCs w:val="24"/>
          <w:u w:val="single"/>
        </w:rPr>
      </w:pPr>
      <w:r w:rsidRPr="006C2433">
        <w:rPr>
          <w:rFonts w:ascii="Times New Roman" w:hAnsi="Times New Roman" w:cs="Times New Roman"/>
          <w:sz w:val="24"/>
          <w:szCs w:val="24"/>
          <w:u w:val="single"/>
        </w:rPr>
        <w:t xml:space="preserve">Općina </w:t>
      </w:r>
      <w:r w:rsidR="006C2433" w:rsidRPr="006C2433">
        <w:rPr>
          <w:rFonts w:ascii="Times New Roman" w:hAnsi="Times New Roman" w:cs="Times New Roman"/>
          <w:sz w:val="24"/>
          <w:szCs w:val="24"/>
          <w:u w:val="single"/>
        </w:rPr>
        <w:t>Bol</w:t>
      </w:r>
      <w:r w:rsidRPr="006C2433">
        <w:rPr>
          <w:rFonts w:ascii="Times New Roman" w:hAnsi="Times New Roman" w:cs="Times New Roman"/>
          <w:sz w:val="24"/>
          <w:szCs w:val="24"/>
          <w:u w:val="single"/>
        </w:rPr>
        <w:t xml:space="preserve"> (od ukupno VIII razreda), razvrstana je u VII</w:t>
      </w:r>
      <w:r w:rsidR="006C2433" w:rsidRPr="006C2433">
        <w:rPr>
          <w:rFonts w:ascii="Times New Roman" w:hAnsi="Times New Roman" w:cs="Times New Roman"/>
          <w:sz w:val="24"/>
          <w:szCs w:val="24"/>
          <w:u w:val="single"/>
        </w:rPr>
        <w:t>I</w:t>
      </w:r>
      <w:r w:rsidRPr="006C2433">
        <w:rPr>
          <w:rFonts w:ascii="Times New Roman" w:hAnsi="Times New Roman" w:cs="Times New Roman"/>
          <w:sz w:val="24"/>
          <w:szCs w:val="24"/>
          <w:u w:val="single"/>
        </w:rPr>
        <w:t xml:space="preserve"> skupinu jedinica lokalne samouprave koje se prema vrijednosti indeksa nalaze u drugoj četvrtini iznadprosječno rangiranih jedinica lokalne samouprave.</w:t>
      </w:r>
    </w:p>
    <w:p w:rsidR="006C2433" w:rsidRPr="006C2433" w:rsidRDefault="006C2433" w:rsidP="003762C7">
      <w:pPr>
        <w:jc w:val="both"/>
        <w:rPr>
          <w:rFonts w:ascii="Times New Roman" w:hAnsi="Times New Roman" w:cs="Times New Roman"/>
          <w:sz w:val="24"/>
          <w:szCs w:val="24"/>
          <w:u w:val="single"/>
        </w:rPr>
      </w:pPr>
    </w:p>
    <w:p w:rsidR="006C2433" w:rsidRDefault="00CE66BB" w:rsidP="00D94379">
      <w:pPr>
        <w:jc w:val="center"/>
        <w:rPr>
          <w:rFonts w:ascii="Times New Roman" w:hAnsi="Times New Roman" w:cs="Times New Roman"/>
          <w:sz w:val="24"/>
          <w:szCs w:val="24"/>
        </w:rPr>
      </w:pPr>
      <w:r>
        <w:rPr>
          <w:rFonts w:ascii="Times New Roman" w:hAnsi="Times New Roman" w:cs="Times New Roman"/>
          <w:sz w:val="24"/>
          <w:szCs w:val="24"/>
        </w:rPr>
        <w:t>II. DJELOKRUG NAČELNICE</w:t>
      </w:r>
    </w:p>
    <w:p w:rsidR="00D94379" w:rsidRDefault="00D94379" w:rsidP="00D94379">
      <w:pPr>
        <w:jc w:val="center"/>
        <w:rPr>
          <w:rFonts w:ascii="Times New Roman" w:hAnsi="Times New Roman" w:cs="Times New Roman"/>
          <w:sz w:val="24"/>
          <w:szCs w:val="24"/>
        </w:rPr>
      </w:pPr>
    </w:p>
    <w:p w:rsidR="00B557A0" w:rsidRPr="00B557A0" w:rsidRDefault="00B557A0" w:rsidP="00B557A0">
      <w:pPr>
        <w:jc w:val="both"/>
        <w:rPr>
          <w:rFonts w:ascii="Times New Roman" w:hAnsi="Times New Roman" w:cs="Times New Roman"/>
          <w:b/>
          <w:sz w:val="24"/>
          <w:szCs w:val="24"/>
        </w:rPr>
      </w:pPr>
      <w:r w:rsidRPr="00B557A0">
        <w:rPr>
          <w:rFonts w:ascii="Times New Roman" w:hAnsi="Times New Roman" w:cs="Times New Roman"/>
          <w:b/>
          <w:sz w:val="24"/>
          <w:szCs w:val="24"/>
        </w:rPr>
        <w:t>A</w:t>
      </w:r>
      <w:r w:rsidR="00D94379">
        <w:rPr>
          <w:rFonts w:ascii="Times New Roman" w:hAnsi="Times New Roman" w:cs="Times New Roman"/>
          <w:b/>
          <w:sz w:val="24"/>
          <w:szCs w:val="24"/>
        </w:rPr>
        <w:t>)</w:t>
      </w:r>
      <w:r w:rsidRPr="00B557A0">
        <w:rPr>
          <w:rFonts w:ascii="Times New Roman" w:hAnsi="Times New Roman" w:cs="Times New Roman"/>
          <w:b/>
          <w:sz w:val="24"/>
          <w:szCs w:val="24"/>
        </w:rPr>
        <w:t xml:space="preserve"> Priprema općih akata za Općinsko vijeće Općine Bol</w:t>
      </w:r>
    </w:p>
    <w:p w:rsidR="00DB543A" w:rsidRPr="00382306" w:rsidRDefault="00382306" w:rsidP="006C2433">
      <w:pPr>
        <w:jc w:val="both"/>
        <w:rPr>
          <w:rFonts w:ascii="Times New Roman" w:hAnsi="Times New Roman" w:cs="Times New Roman"/>
          <w:sz w:val="24"/>
          <w:szCs w:val="24"/>
        </w:rPr>
      </w:pPr>
      <w:r w:rsidRPr="00382306">
        <w:rPr>
          <w:rFonts w:ascii="Times New Roman" w:hAnsi="Times New Roman" w:cs="Times New Roman"/>
          <w:sz w:val="24"/>
          <w:szCs w:val="24"/>
        </w:rPr>
        <w:t>Općinska načelnica redovito sudjeluje u r</w:t>
      </w:r>
      <w:r w:rsidR="00DB543A">
        <w:rPr>
          <w:rFonts w:ascii="Times New Roman" w:hAnsi="Times New Roman" w:cs="Times New Roman"/>
          <w:sz w:val="24"/>
          <w:szCs w:val="24"/>
        </w:rPr>
        <w:t>adu Općinskog vijeća Općine Bol, te na svakoj sjednici Vijeća podnosi usmeni izvještaj o radu između dviju sjednica.</w:t>
      </w:r>
    </w:p>
    <w:p w:rsidR="00382306" w:rsidRPr="00382306" w:rsidRDefault="00382306" w:rsidP="006C2433">
      <w:pPr>
        <w:jc w:val="both"/>
        <w:rPr>
          <w:rFonts w:ascii="Times New Roman" w:hAnsi="Times New Roman" w:cs="Times New Roman"/>
          <w:sz w:val="24"/>
          <w:szCs w:val="24"/>
        </w:rPr>
      </w:pPr>
      <w:r w:rsidRPr="00382306">
        <w:rPr>
          <w:rFonts w:ascii="Times New Roman" w:hAnsi="Times New Roman" w:cs="Times New Roman"/>
          <w:sz w:val="24"/>
          <w:szCs w:val="24"/>
        </w:rPr>
        <w:t xml:space="preserve">U razdoblju od 01. </w:t>
      </w:r>
      <w:r w:rsidR="006F5B22">
        <w:rPr>
          <w:rFonts w:ascii="Times New Roman" w:hAnsi="Times New Roman" w:cs="Times New Roman"/>
          <w:sz w:val="24"/>
          <w:szCs w:val="24"/>
        </w:rPr>
        <w:t>srpnja</w:t>
      </w:r>
      <w:r w:rsidRPr="00382306">
        <w:rPr>
          <w:rFonts w:ascii="Times New Roman" w:hAnsi="Times New Roman" w:cs="Times New Roman"/>
          <w:sz w:val="24"/>
          <w:szCs w:val="24"/>
        </w:rPr>
        <w:t xml:space="preserve"> do 3</w:t>
      </w:r>
      <w:r w:rsidR="006F5B22">
        <w:rPr>
          <w:rFonts w:ascii="Times New Roman" w:hAnsi="Times New Roman" w:cs="Times New Roman"/>
          <w:sz w:val="24"/>
          <w:szCs w:val="24"/>
        </w:rPr>
        <w:t xml:space="preserve">1. prosinca </w:t>
      </w:r>
      <w:r w:rsidRPr="00382306">
        <w:rPr>
          <w:rFonts w:ascii="Times New Roman" w:hAnsi="Times New Roman" w:cs="Times New Roman"/>
          <w:sz w:val="24"/>
          <w:szCs w:val="24"/>
        </w:rPr>
        <w:t>2024. godine, održane su 4 sjednice Općinskog vijeća Općine Bol.</w:t>
      </w:r>
    </w:p>
    <w:p w:rsidR="006C2433" w:rsidRPr="00382306" w:rsidRDefault="00382306" w:rsidP="00382306">
      <w:pPr>
        <w:jc w:val="both"/>
        <w:rPr>
          <w:rFonts w:ascii="Times New Roman" w:hAnsi="Times New Roman" w:cs="Times New Roman"/>
          <w:sz w:val="24"/>
          <w:szCs w:val="24"/>
        </w:rPr>
      </w:pPr>
      <w:r w:rsidRPr="00382306">
        <w:rPr>
          <w:rFonts w:ascii="Times New Roman" w:hAnsi="Times New Roman" w:cs="Times New Roman"/>
          <w:sz w:val="24"/>
          <w:szCs w:val="24"/>
        </w:rPr>
        <w:lastRenderedPageBreak/>
        <w:t>Jedinstveni upravni odjel Općine Bol</w:t>
      </w:r>
      <w:r w:rsidR="006C2433" w:rsidRPr="00382306">
        <w:rPr>
          <w:rFonts w:ascii="Times New Roman" w:hAnsi="Times New Roman" w:cs="Times New Roman"/>
          <w:sz w:val="24"/>
          <w:szCs w:val="24"/>
        </w:rPr>
        <w:t xml:space="preserve"> na prijedlog i inicijativu općins</w:t>
      </w:r>
      <w:r w:rsidR="006F5B22">
        <w:rPr>
          <w:rFonts w:ascii="Times New Roman" w:hAnsi="Times New Roman" w:cs="Times New Roman"/>
          <w:sz w:val="24"/>
          <w:szCs w:val="24"/>
        </w:rPr>
        <w:t>ke</w:t>
      </w:r>
      <w:r w:rsidR="006C2433" w:rsidRPr="00382306">
        <w:rPr>
          <w:rFonts w:ascii="Times New Roman" w:hAnsi="Times New Roman" w:cs="Times New Roman"/>
          <w:sz w:val="24"/>
          <w:szCs w:val="24"/>
        </w:rPr>
        <w:t xml:space="preserve"> načelni</w:t>
      </w:r>
      <w:r w:rsidR="006F5B22">
        <w:rPr>
          <w:rFonts w:ascii="Times New Roman" w:hAnsi="Times New Roman" w:cs="Times New Roman"/>
          <w:sz w:val="24"/>
          <w:szCs w:val="24"/>
        </w:rPr>
        <w:t>ce</w:t>
      </w:r>
      <w:r w:rsidR="006C2433" w:rsidRPr="00382306">
        <w:rPr>
          <w:rFonts w:ascii="Times New Roman" w:hAnsi="Times New Roman" w:cs="Times New Roman"/>
          <w:sz w:val="24"/>
          <w:szCs w:val="24"/>
        </w:rPr>
        <w:t xml:space="preserve"> tijekom </w:t>
      </w:r>
      <w:r w:rsidR="006F5B22">
        <w:rPr>
          <w:rFonts w:ascii="Times New Roman" w:hAnsi="Times New Roman" w:cs="Times New Roman"/>
          <w:sz w:val="24"/>
          <w:szCs w:val="24"/>
        </w:rPr>
        <w:t>drugog</w:t>
      </w:r>
      <w:r w:rsidR="006C2433" w:rsidRPr="00382306">
        <w:rPr>
          <w:rFonts w:ascii="Times New Roman" w:hAnsi="Times New Roman" w:cs="Times New Roman"/>
          <w:sz w:val="24"/>
          <w:szCs w:val="24"/>
        </w:rPr>
        <w:t xml:space="preserve"> polugodišta 20</w:t>
      </w:r>
      <w:r w:rsidRPr="00382306">
        <w:rPr>
          <w:rFonts w:ascii="Times New Roman" w:hAnsi="Times New Roman" w:cs="Times New Roman"/>
          <w:sz w:val="24"/>
          <w:szCs w:val="24"/>
        </w:rPr>
        <w:t>24</w:t>
      </w:r>
      <w:r w:rsidR="00DB543A">
        <w:rPr>
          <w:rFonts w:ascii="Times New Roman" w:hAnsi="Times New Roman" w:cs="Times New Roman"/>
          <w:sz w:val="24"/>
          <w:szCs w:val="24"/>
        </w:rPr>
        <w:t>. godine izradilo</w:t>
      </w:r>
      <w:r w:rsidR="006C2433" w:rsidRPr="00382306">
        <w:rPr>
          <w:rFonts w:ascii="Times New Roman" w:hAnsi="Times New Roman" w:cs="Times New Roman"/>
          <w:sz w:val="24"/>
          <w:szCs w:val="24"/>
        </w:rPr>
        <w:t xml:space="preserve"> je više općih i pojedinačnih akata za Općinsko vijeće Općine </w:t>
      </w:r>
      <w:r w:rsidRPr="00382306">
        <w:rPr>
          <w:rFonts w:ascii="Times New Roman" w:hAnsi="Times New Roman" w:cs="Times New Roman"/>
          <w:sz w:val="24"/>
          <w:szCs w:val="24"/>
        </w:rPr>
        <w:t>Bol</w:t>
      </w:r>
      <w:r w:rsidR="006C2433" w:rsidRPr="00382306">
        <w:rPr>
          <w:rFonts w:ascii="Times New Roman" w:hAnsi="Times New Roman" w:cs="Times New Roman"/>
          <w:sz w:val="24"/>
          <w:szCs w:val="24"/>
        </w:rPr>
        <w:t>.</w:t>
      </w:r>
    </w:p>
    <w:p w:rsidR="006C2433" w:rsidRPr="00382306" w:rsidRDefault="006C2433" w:rsidP="006C2433">
      <w:pPr>
        <w:jc w:val="both"/>
        <w:rPr>
          <w:rFonts w:ascii="Times New Roman" w:hAnsi="Times New Roman" w:cs="Times New Roman"/>
          <w:sz w:val="24"/>
          <w:szCs w:val="24"/>
        </w:rPr>
      </w:pPr>
      <w:r w:rsidRPr="00382306">
        <w:rPr>
          <w:rFonts w:ascii="Times New Roman" w:hAnsi="Times New Roman" w:cs="Times New Roman"/>
          <w:sz w:val="24"/>
          <w:szCs w:val="24"/>
        </w:rPr>
        <w:t xml:space="preserve">U šestomjesečnom razdoblju izrađeno je i usvojeno ukupno </w:t>
      </w:r>
      <w:r w:rsidR="005E42B3">
        <w:rPr>
          <w:rFonts w:ascii="Times New Roman" w:hAnsi="Times New Roman" w:cs="Times New Roman"/>
          <w:sz w:val="24"/>
          <w:szCs w:val="24"/>
        </w:rPr>
        <w:t>41</w:t>
      </w:r>
      <w:r w:rsidRPr="00382306">
        <w:rPr>
          <w:rFonts w:ascii="Times New Roman" w:hAnsi="Times New Roman" w:cs="Times New Roman"/>
          <w:sz w:val="24"/>
          <w:szCs w:val="24"/>
        </w:rPr>
        <w:t xml:space="preserve"> općih i pojedinačnih akata Općinskog vijeća. Svi akti objavljeni su u </w:t>
      </w:r>
      <w:r w:rsidR="00F2466A">
        <w:rPr>
          <w:rFonts w:ascii="Times New Roman" w:hAnsi="Times New Roman" w:cs="Times New Roman"/>
          <w:sz w:val="24"/>
          <w:szCs w:val="24"/>
        </w:rPr>
        <w:t>„</w:t>
      </w:r>
      <w:r w:rsidRPr="00382306">
        <w:rPr>
          <w:rFonts w:ascii="Times New Roman" w:hAnsi="Times New Roman" w:cs="Times New Roman"/>
          <w:sz w:val="24"/>
          <w:szCs w:val="24"/>
        </w:rPr>
        <w:t xml:space="preserve">Službenom </w:t>
      </w:r>
      <w:r w:rsidR="00382306" w:rsidRPr="00382306">
        <w:rPr>
          <w:rFonts w:ascii="Times New Roman" w:hAnsi="Times New Roman" w:cs="Times New Roman"/>
          <w:sz w:val="24"/>
          <w:szCs w:val="24"/>
        </w:rPr>
        <w:t>glasniku</w:t>
      </w:r>
      <w:r w:rsidR="00F2466A">
        <w:rPr>
          <w:rFonts w:ascii="Times New Roman" w:hAnsi="Times New Roman" w:cs="Times New Roman"/>
          <w:sz w:val="24"/>
          <w:szCs w:val="24"/>
        </w:rPr>
        <w:t>“</w:t>
      </w:r>
      <w:r w:rsidRPr="00382306">
        <w:rPr>
          <w:rFonts w:ascii="Times New Roman" w:hAnsi="Times New Roman" w:cs="Times New Roman"/>
          <w:sz w:val="24"/>
          <w:szCs w:val="24"/>
        </w:rPr>
        <w:t xml:space="preserve"> Općine </w:t>
      </w:r>
      <w:r w:rsidR="00382306" w:rsidRPr="00382306">
        <w:rPr>
          <w:rFonts w:ascii="Times New Roman" w:hAnsi="Times New Roman" w:cs="Times New Roman"/>
          <w:sz w:val="24"/>
          <w:szCs w:val="24"/>
        </w:rPr>
        <w:t>Bol</w:t>
      </w:r>
      <w:r w:rsidRPr="00382306">
        <w:rPr>
          <w:rFonts w:ascii="Times New Roman" w:hAnsi="Times New Roman" w:cs="Times New Roman"/>
          <w:sz w:val="24"/>
          <w:szCs w:val="24"/>
        </w:rPr>
        <w:t>.</w:t>
      </w:r>
    </w:p>
    <w:p w:rsidR="006C2433" w:rsidRDefault="006C2433" w:rsidP="005D3FAD">
      <w:pPr>
        <w:rPr>
          <w:rFonts w:ascii="Times New Roman" w:hAnsi="Times New Roman" w:cs="Times New Roman"/>
          <w:sz w:val="24"/>
          <w:szCs w:val="24"/>
        </w:rPr>
      </w:pPr>
      <w:r w:rsidRPr="00382306">
        <w:rPr>
          <w:rFonts w:ascii="Times New Roman" w:hAnsi="Times New Roman" w:cs="Times New Roman"/>
          <w:sz w:val="24"/>
          <w:szCs w:val="24"/>
        </w:rPr>
        <w:t>Utvrđeni prijedlozi akata koje je donijelo Općinsko vijeće prikaza</w:t>
      </w:r>
      <w:r w:rsidR="00382306">
        <w:rPr>
          <w:rFonts w:ascii="Times New Roman" w:hAnsi="Times New Roman" w:cs="Times New Roman"/>
          <w:sz w:val="24"/>
          <w:szCs w:val="24"/>
        </w:rPr>
        <w:t xml:space="preserve">ni su po rednom broju objave u </w:t>
      </w:r>
      <w:r w:rsidR="00F2466A">
        <w:rPr>
          <w:rFonts w:ascii="Times New Roman" w:hAnsi="Times New Roman" w:cs="Times New Roman"/>
          <w:sz w:val="24"/>
          <w:szCs w:val="24"/>
        </w:rPr>
        <w:t>„</w:t>
      </w:r>
      <w:r w:rsidR="00382306">
        <w:rPr>
          <w:rFonts w:ascii="Times New Roman" w:hAnsi="Times New Roman" w:cs="Times New Roman"/>
          <w:sz w:val="24"/>
          <w:szCs w:val="24"/>
        </w:rPr>
        <w:t>S</w:t>
      </w:r>
      <w:r w:rsidRPr="00382306">
        <w:rPr>
          <w:rFonts w:ascii="Times New Roman" w:hAnsi="Times New Roman" w:cs="Times New Roman"/>
          <w:sz w:val="24"/>
          <w:szCs w:val="24"/>
        </w:rPr>
        <w:t>lužbenom glas</w:t>
      </w:r>
      <w:r w:rsidR="00F2466A">
        <w:rPr>
          <w:rFonts w:ascii="Times New Roman" w:hAnsi="Times New Roman" w:cs="Times New Roman"/>
          <w:sz w:val="24"/>
          <w:szCs w:val="24"/>
        </w:rPr>
        <w:t>niku“</w:t>
      </w:r>
      <w:r w:rsidRPr="00382306">
        <w:rPr>
          <w:rFonts w:ascii="Times New Roman" w:hAnsi="Times New Roman" w:cs="Times New Roman"/>
          <w:sz w:val="24"/>
          <w:szCs w:val="24"/>
        </w:rPr>
        <w:t xml:space="preserve"> Općine </w:t>
      </w:r>
      <w:r w:rsidR="00382306" w:rsidRPr="00382306">
        <w:rPr>
          <w:rFonts w:ascii="Times New Roman" w:hAnsi="Times New Roman" w:cs="Times New Roman"/>
          <w:sz w:val="24"/>
          <w:szCs w:val="24"/>
        </w:rPr>
        <w:t>Bol:</w:t>
      </w:r>
    </w:p>
    <w:p w:rsidR="00D94379" w:rsidRDefault="00D94379" w:rsidP="005D3FAD">
      <w:pPr>
        <w:rPr>
          <w:rFonts w:ascii="Times New Roman" w:hAnsi="Times New Roman" w:cs="Times New Roman"/>
          <w:sz w:val="24"/>
          <w:szCs w:val="24"/>
        </w:rPr>
      </w:pPr>
    </w:p>
    <w:p w:rsidR="006F5B22" w:rsidRPr="006F5B22" w:rsidRDefault="006F5B22" w:rsidP="005D3FAD">
      <w:pPr>
        <w:rPr>
          <w:rFonts w:ascii="Times New Roman" w:hAnsi="Times New Roman" w:cs="Times New Roman"/>
          <w:sz w:val="24"/>
          <w:szCs w:val="24"/>
        </w:rPr>
      </w:pPr>
      <w:r w:rsidRPr="006F5B22">
        <w:rPr>
          <w:rFonts w:ascii="Times New Roman" w:hAnsi="Times New Roman" w:cs="Times New Roman"/>
          <w:sz w:val="24"/>
          <w:szCs w:val="24"/>
        </w:rPr>
        <w:t>1. ODLUK</w:t>
      </w:r>
      <w:r>
        <w:rPr>
          <w:rFonts w:ascii="Times New Roman" w:hAnsi="Times New Roman" w:cs="Times New Roman"/>
          <w:sz w:val="24"/>
          <w:szCs w:val="24"/>
        </w:rPr>
        <w:t>A O NOVČANIM NAGRADAMA UZ JAVNA PRIZNANJA</w:t>
      </w:r>
    </w:p>
    <w:p w:rsidR="006F5B22" w:rsidRPr="006F5B22" w:rsidRDefault="006F5B22" w:rsidP="005D3FAD">
      <w:pPr>
        <w:rPr>
          <w:rFonts w:ascii="Times New Roman" w:hAnsi="Times New Roman" w:cs="Times New Roman"/>
          <w:sz w:val="24"/>
          <w:szCs w:val="24"/>
        </w:rPr>
      </w:pPr>
      <w:r w:rsidRPr="006F5B22">
        <w:rPr>
          <w:rFonts w:ascii="Times New Roman" w:hAnsi="Times New Roman" w:cs="Times New Roman"/>
          <w:sz w:val="24"/>
          <w:szCs w:val="24"/>
        </w:rPr>
        <w:t>2. ODLUKA</w:t>
      </w:r>
      <w:r>
        <w:rPr>
          <w:rFonts w:ascii="Times New Roman" w:hAnsi="Times New Roman" w:cs="Times New Roman"/>
          <w:sz w:val="24"/>
          <w:szCs w:val="24"/>
        </w:rPr>
        <w:t xml:space="preserve"> O DODJELI JAVNOG PRIZNANJA GRB </w:t>
      </w:r>
      <w:r w:rsidRPr="006F5B22">
        <w:rPr>
          <w:rFonts w:ascii="Times New Roman" w:hAnsi="Times New Roman" w:cs="Times New Roman"/>
          <w:sz w:val="24"/>
          <w:szCs w:val="24"/>
        </w:rPr>
        <w:t>OPĆINE BOL</w:t>
      </w:r>
    </w:p>
    <w:p w:rsidR="006F5B22" w:rsidRPr="006F5B22" w:rsidRDefault="006F5B22" w:rsidP="005D3FAD">
      <w:pPr>
        <w:rPr>
          <w:rFonts w:ascii="Times New Roman" w:hAnsi="Times New Roman" w:cs="Times New Roman"/>
          <w:sz w:val="24"/>
          <w:szCs w:val="24"/>
        </w:rPr>
      </w:pPr>
      <w:r w:rsidRPr="006F5B22">
        <w:rPr>
          <w:rFonts w:ascii="Times New Roman" w:hAnsi="Times New Roman" w:cs="Times New Roman"/>
          <w:sz w:val="24"/>
          <w:szCs w:val="24"/>
        </w:rPr>
        <w:t>3. ODLUKA</w:t>
      </w:r>
      <w:r>
        <w:rPr>
          <w:rFonts w:ascii="Times New Roman" w:hAnsi="Times New Roman" w:cs="Times New Roman"/>
          <w:sz w:val="24"/>
          <w:szCs w:val="24"/>
        </w:rPr>
        <w:t xml:space="preserve"> O DODJELI JAVNOG PRIZNANJA GRB </w:t>
      </w:r>
      <w:r w:rsidRPr="006F5B22">
        <w:rPr>
          <w:rFonts w:ascii="Times New Roman" w:hAnsi="Times New Roman" w:cs="Times New Roman"/>
          <w:sz w:val="24"/>
          <w:szCs w:val="24"/>
        </w:rPr>
        <w:t>OPĆINE BOL</w:t>
      </w:r>
    </w:p>
    <w:p w:rsidR="006F5B22" w:rsidRDefault="006F5B22" w:rsidP="005D3FAD">
      <w:pPr>
        <w:rPr>
          <w:rFonts w:ascii="Times New Roman" w:hAnsi="Times New Roman" w:cs="Times New Roman"/>
          <w:sz w:val="24"/>
          <w:szCs w:val="24"/>
        </w:rPr>
      </w:pPr>
      <w:r w:rsidRPr="006F5B22">
        <w:rPr>
          <w:rFonts w:ascii="Times New Roman" w:hAnsi="Times New Roman" w:cs="Times New Roman"/>
          <w:sz w:val="24"/>
          <w:szCs w:val="24"/>
        </w:rPr>
        <w:t>4. OD</w:t>
      </w:r>
      <w:r>
        <w:rPr>
          <w:rFonts w:ascii="Times New Roman" w:hAnsi="Times New Roman" w:cs="Times New Roman"/>
          <w:sz w:val="24"/>
          <w:szCs w:val="24"/>
        </w:rPr>
        <w:t xml:space="preserve">LUKA O DODJELI JAVNOG PRIZNANJA </w:t>
      </w:r>
      <w:r w:rsidRPr="006F5B22">
        <w:rPr>
          <w:rFonts w:ascii="Times New Roman" w:hAnsi="Times New Roman" w:cs="Times New Roman"/>
          <w:sz w:val="24"/>
          <w:szCs w:val="24"/>
        </w:rPr>
        <w:t>GODIŠNJA NAG</w:t>
      </w:r>
      <w:r>
        <w:rPr>
          <w:rFonts w:ascii="Times New Roman" w:hAnsi="Times New Roman" w:cs="Times New Roman"/>
          <w:sz w:val="24"/>
          <w:szCs w:val="24"/>
        </w:rPr>
        <w:t xml:space="preserve">RADA OPĆINE BOL ZA 2024. GODINU </w:t>
      </w:r>
    </w:p>
    <w:p w:rsidR="006F5B22" w:rsidRPr="006F5B22" w:rsidRDefault="006F5B22" w:rsidP="005D3FAD">
      <w:pPr>
        <w:rPr>
          <w:rFonts w:ascii="Times New Roman" w:hAnsi="Times New Roman" w:cs="Times New Roman"/>
          <w:sz w:val="24"/>
          <w:szCs w:val="24"/>
        </w:rPr>
      </w:pPr>
      <w:r w:rsidRPr="006F5B22">
        <w:rPr>
          <w:rFonts w:ascii="Times New Roman" w:hAnsi="Times New Roman" w:cs="Times New Roman"/>
          <w:sz w:val="24"/>
          <w:szCs w:val="24"/>
        </w:rPr>
        <w:t>5. OD</w:t>
      </w:r>
      <w:r>
        <w:rPr>
          <w:rFonts w:ascii="Times New Roman" w:hAnsi="Times New Roman" w:cs="Times New Roman"/>
          <w:sz w:val="24"/>
          <w:szCs w:val="24"/>
        </w:rPr>
        <w:t xml:space="preserve">LUKA O DODJELI JAVNOG PRIZNANJA </w:t>
      </w:r>
      <w:r w:rsidRPr="006F5B22">
        <w:rPr>
          <w:rFonts w:ascii="Times New Roman" w:hAnsi="Times New Roman" w:cs="Times New Roman"/>
          <w:sz w:val="24"/>
          <w:szCs w:val="24"/>
        </w:rPr>
        <w:t xml:space="preserve">GODIŠNJA NAGRADA OPĆINE </w:t>
      </w:r>
      <w:r>
        <w:rPr>
          <w:rFonts w:ascii="Times New Roman" w:hAnsi="Times New Roman" w:cs="Times New Roman"/>
          <w:sz w:val="24"/>
          <w:szCs w:val="24"/>
        </w:rPr>
        <w:t xml:space="preserve">    </w:t>
      </w:r>
      <w:r w:rsidRPr="006F5B22">
        <w:rPr>
          <w:rFonts w:ascii="Times New Roman" w:hAnsi="Times New Roman" w:cs="Times New Roman"/>
          <w:sz w:val="24"/>
          <w:szCs w:val="24"/>
        </w:rPr>
        <w:t>BOL ZA 2024. GODINU</w:t>
      </w:r>
    </w:p>
    <w:p w:rsidR="006F5B22" w:rsidRPr="006F5B22" w:rsidRDefault="006F5B22" w:rsidP="005D3FAD">
      <w:pPr>
        <w:rPr>
          <w:rFonts w:ascii="Times New Roman" w:hAnsi="Times New Roman" w:cs="Times New Roman"/>
          <w:sz w:val="24"/>
          <w:szCs w:val="24"/>
        </w:rPr>
      </w:pPr>
      <w:r w:rsidRPr="006F5B22">
        <w:rPr>
          <w:rFonts w:ascii="Times New Roman" w:hAnsi="Times New Roman" w:cs="Times New Roman"/>
          <w:sz w:val="24"/>
          <w:szCs w:val="24"/>
        </w:rPr>
        <w:t>6</w:t>
      </w:r>
      <w:r>
        <w:rPr>
          <w:rFonts w:ascii="Times New Roman" w:hAnsi="Times New Roman" w:cs="Times New Roman"/>
          <w:sz w:val="24"/>
          <w:szCs w:val="24"/>
        </w:rPr>
        <w:t xml:space="preserve">. ODLUKA O IZMJENAMA I DOPUNAMA </w:t>
      </w:r>
      <w:r w:rsidRPr="006F5B22">
        <w:rPr>
          <w:rFonts w:ascii="Times New Roman" w:hAnsi="Times New Roman" w:cs="Times New Roman"/>
          <w:sz w:val="24"/>
          <w:szCs w:val="24"/>
        </w:rPr>
        <w:t>PRORAČUNA OPĆINE BOL ZA 2024. GODINU</w:t>
      </w:r>
    </w:p>
    <w:p w:rsidR="006F5B22" w:rsidRPr="006F5B22" w:rsidRDefault="006F5B22" w:rsidP="005D3FAD">
      <w:pPr>
        <w:rPr>
          <w:rFonts w:ascii="Times New Roman" w:hAnsi="Times New Roman" w:cs="Times New Roman"/>
          <w:sz w:val="24"/>
          <w:szCs w:val="24"/>
        </w:rPr>
      </w:pPr>
      <w:r w:rsidRPr="006F5B22">
        <w:rPr>
          <w:rFonts w:ascii="Times New Roman" w:hAnsi="Times New Roman" w:cs="Times New Roman"/>
          <w:sz w:val="24"/>
          <w:szCs w:val="24"/>
        </w:rPr>
        <w:t xml:space="preserve">7. ODLUKA </w:t>
      </w:r>
      <w:r>
        <w:rPr>
          <w:rFonts w:ascii="Times New Roman" w:hAnsi="Times New Roman" w:cs="Times New Roman"/>
          <w:sz w:val="24"/>
          <w:szCs w:val="24"/>
        </w:rPr>
        <w:t xml:space="preserve">O IZMJENAMA I DOPUNAMA ODLUKE O </w:t>
      </w:r>
      <w:r w:rsidRPr="006F5B22">
        <w:rPr>
          <w:rFonts w:ascii="Times New Roman" w:hAnsi="Times New Roman" w:cs="Times New Roman"/>
          <w:sz w:val="24"/>
          <w:szCs w:val="24"/>
        </w:rPr>
        <w:t>NAČINU PRUŽ</w:t>
      </w:r>
      <w:r>
        <w:rPr>
          <w:rFonts w:ascii="Times New Roman" w:hAnsi="Times New Roman" w:cs="Times New Roman"/>
          <w:sz w:val="24"/>
          <w:szCs w:val="24"/>
        </w:rPr>
        <w:t xml:space="preserve">ANJA JAVNE USLUGE SAKUPLJANJA </w:t>
      </w:r>
      <w:r w:rsidRPr="006F5B22">
        <w:rPr>
          <w:rFonts w:ascii="Times New Roman" w:hAnsi="Times New Roman" w:cs="Times New Roman"/>
          <w:sz w:val="24"/>
          <w:szCs w:val="24"/>
        </w:rPr>
        <w:t>KOMUN</w:t>
      </w:r>
      <w:r>
        <w:rPr>
          <w:rFonts w:ascii="Times New Roman" w:hAnsi="Times New Roman" w:cs="Times New Roman"/>
          <w:sz w:val="24"/>
          <w:szCs w:val="24"/>
        </w:rPr>
        <w:t>ALNOG OTPADA NA PODRUČJU OPĆINE</w:t>
      </w:r>
      <w:r w:rsidRPr="006F5B22">
        <w:rPr>
          <w:rFonts w:ascii="Times New Roman" w:hAnsi="Times New Roman" w:cs="Times New Roman"/>
          <w:sz w:val="24"/>
          <w:szCs w:val="24"/>
        </w:rPr>
        <w:t>BOL</w:t>
      </w:r>
    </w:p>
    <w:p w:rsidR="00B557A0" w:rsidRDefault="006F5B22" w:rsidP="005D3FAD">
      <w:pPr>
        <w:rPr>
          <w:rFonts w:ascii="Times New Roman" w:hAnsi="Times New Roman" w:cs="Times New Roman"/>
          <w:sz w:val="24"/>
          <w:szCs w:val="24"/>
        </w:rPr>
      </w:pPr>
      <w:r w:rsidRPr="006F5B22">
        <w:rPr>
          <w:rFonts w:ascii="Times New Roman" w:hAnsi="Times New Roman" w:cs="Times New Roman"/>
          <w:sz w:val="24"/>
          <w:szCs w:val="24"/>
        </w:rPr>
        <w:t xml:space="preserve">8. ODLUKA </w:t>
      </w:r>
      <w:r>
        <w:rPr>
          <w:rFonts w:ascii="Times New Roman" w:hAnsi="Times New Roman" w:cs="Times New Roman"/>
          <w:sz w:val="24"/>
          <w:szCs w:val="24"/>
        </w:rPr>
        <w:t xml:space="preserve">O IZMJENAMA I DOPUNAMA ODLUKE O </w:t>
      </w:r>
      <w:r w:rsidRPr="006F5B22">
        <w:rPr>
          <w:rFonts w:ascii="Times New Roman" w:hAnsi="Times New Roman" w:cs="Times New Roman"/>
          <w:sz w:val="24"/>
          <w:szCs w:val="24"/>
        </w:rPr>
        <w:t>NERAZVRST</w:t>
      </w:r>
      <w:r>
        <w:rPr>
          <w:rFonts w:ascii="Times New Roman" w:hAnsi="Times New Roman" w:cs="Times New Roman"/>
          <w:sz w:val="24"/>
          <w:szCs w:val="24"/>
        </w:rPr>
        <w:t xml:space="preserve">ANIM CESTAMA NA PODRUČJU OPĆINE </w:t>
      </w:r>
      <w:r w:rsidRPr="006F5B22">
        <w:rPr>
          <w:rFonts w:ascii="Times New Roman" w:hAnsi="Times New Roman" w:cs="Times New Roman"/>
          <w:sz w:val="24"/>
          <w:szCs w:val="24"/>
        </w:rPr>
        <w:t>BOL</w:t>
      </w:r>
    </w:p>
    <w:p w:rsidR="006F5B22" w:rsidRPr="006F5B22" w:rsidRDefault="005D3FAD" w:rsidP="005D3FAD">
      <w:pPr>
        <w:rPr>
          <w:rFonts w:ascii="Times New Roman" w:hAnsi="Times New Roman" w:cs="Times New Roman"/>
          <w:sz w:val="24"/>
          <w:szCs w:val="24"/>
        </w:rPr>
      </w:pPr>
      <w:r>
        <w:rPr>
          <w:rFonts w:ascii="Times New Roman" w:hAnsi="Times New Roman" w:cs="Times New Roman"/>
          <w:sz w:val="24"/>
          <w:szCs w:val="24"/>
        </w:rPr>
        <w:t>9</w:t>
      </w:r>
      <w:r w:rsidR="006F5B22" w:rsidRPr="006F5B22">
        <w:rPr>
          <w:rFonts w:ascii="Times New Roman" w:hAnsi="Times New Roman" w:cs="Times New Roman"/>
          <w:sz w:val="24"/>
          <w:szCs w:val="24"/>
        </w:rPr>
        <w:t xml:space="preserve">. ODLUKA O </w:t>
      </w:r>
      <w:r w:rsidR="006F5B22">
        <w:rPr>
          <w:rFonts w:ascii="Times New Roman" w:hAnsi="Times New Roman" w:cs="Times New Roman"/>
          <w:sz w:val="24"/>
          <w:szCs w:val="24"/>
        </w:rPr>
        <w:t xml:space="preserve">KOEFICIJENTIMA ZA OBRAČUN PLAĆE </w:t>
      </w:r>
      <w:r w:rsidR="006F5B22" w:rsidRPr="006F5B22">
        <w:rPr>
          <w:rFonts w:ascii="Times New Roman" w:hAnsi="Times New Roman" w:cs="Times New Roman"/>
          <w:sz w:val="24"/>
          <w:szCs w:val="24"/>
        </w:rPr>
        <w:t>SLUŽBENIKA I NAMJEŠTENIKA</w:t>
      </w:r>
      <w:r w:rsidR="006F5B22">
        <w:rPr>
          <w:rFonts w:ascii="Times New Roman" w:hAnsi="Times New Roman" w:cs="Times New Roman"/>
          <w:sz w:val="24"/>
          <w:szCs w:val="24"/>
        </w:rPr>
        <w:t xml:space="preserve"> U JEDINSTVENOM </w:t>
      </w:r>
      <w:r w:rsidR="006F5B22" w:rsidRPr="006F5B22">
        <w:rPr>
          <w:rFonts w:ascii="Times New Roman" w:hAnsi="Times New Roman" w:cs="Times New Roman"/>
          <w:sz w:val="24"/>
          <w:szCs w:val="24"/>
        </w:rPr>
        <w:t>UPRAVNOM ODJELU OPĆINE BOL</w:t>
      </w:r>
    </w:p>
    <w:p w:rsidR="006F5B22" w:rsidRPr="006F5B22" w:rsidRDefault="005D3FAD" w:rsidP="005D3FAD">
      <w:pPr>
        <w:rPr>
          <w:rFonts w:ascii="Times New Roman" w:hAnsi="Times New Roman" w:cs="Times New Roman"/>
          <w:sz w:val="24"/>
          <w:szCs w:val="24"/>
        </w:rPr>
      </w:pPr>
      <w:r>
        <w:rPr>
          <w:rFonts w:ascii="Times New Roman" w:hAnsi="Times New Roman" w:cs="Times New Roman"/>
          <w:sz w:val="24"/>
          <w:szCs w:val="24"/>
        </w:rPr>
        <w:t>10</w:t>
      </w:r>
      <w:r w:rsidR="006F5B22" w:rsidRPr="006F5B22">
        <w:rPr>
          <w:rFonts w:ascii="Times New Roman" w:hAnsi="Times New Roman" w:cs="Times New Roman"/>
          <w:sz w:val="24"/>
          <w:szCs w:val="24"/>
        </w:rPr>
        <w:t>. ZAKLJ</w:t>
      </w:r>
      <w:r w:rsidR="006F5B22">
        <w:rPr>
          <w:rFonts w:ascii="Times New Roman" w:hAnsi="Times New Roman" w:cs="Times New Roman"/>
          <w:sz w:val="24"/>
          <w:szCs w:val="24"/>
        </w:rPr>
        <w:t xml:space="preserve">UČAK O DAVANJU SUGLASNOSTI NA O </w:t>
      </w:r>
      <w:r w:rsidR="006F5B22" w:rsidRPr="006F5B22">
        <w:rPr>
          <w:rFonts w:ascii="Times New Roman" w:hAnsi="Times New Roman" w:cs="Times New Roman"/>
          <w:sz w:val="24"/>
          <w:szCs w:val="24"/>
        </w:rPr>
        <w:t>PLAĆAM</w:t>
      </w:r>
      <w:r w:rsidR="006F5B22">
        <w:rPr>
          <w:rFonts w:ascii="Times New Roman" w:hAnsi="Times New Roman" w:cs="Times New Roman"/>
          <w:sz w:val="24"/>
          <w:szCs w:val="24"/>
        </w:rPr>
        <w:t xml:space="preserve">A DJELATNIKA OPĆINSKE KNJIŽNICE </w:t>
      </w:r>
      <w:r w:rsidR="006F5B22" w:rsidRPr="006F5B22">
        <w:rPr>
          <w:rFonts w:ascii="Times New Roman" w:hAnsi="Times New Roman" w:cs="Times New Roman"/>
          <w:sz w:val="24"/>
          <w:szCs w:val="24"/>
        </w:rPr>
        <w:t>„HRVATSKE ČITAONICE“ BOL</w:t>
      </w:r>
    </w:p>
    <w:p w:rsidR="006F5B22" w:rsidRPr="006F5B22" w:rsidRDefault="005D3FAD" w:rsidP="005D3FAD">
      <w:pPr>
        <w:rPr>
          <w:rFonts w:ascii="Times New Roman" w:hAnsi="Times New Roman" w:cs="Times New Roman"/>
          <w:sz w:val="24"/>
          <w:szCs w:val="24"/>
        </w:rPr>
      </w:pPr>
      <w:r>
        <w:rPr>
          <w:rFonts w:ascii="Times New Roman" w:hAnsi="Times New Roman" w:cs="Times New Roman"/>
          <w:sz w:val="24"/>
          <w:szCs w:val="24"/>
        </w:rPr>
        <w:t>11</w:t>
      </w:r>
      <w:r w:rsidR="006F5B22" w:rsidRPr="006F5B22">
        <w:rPr>
          <w:rFonts w:ascii="Times New Roman" w:hAnsi="Times New Roman" w:cs="Times New Roman"/>
          <w:sz w:val="24"/>
          <w:szCs w:val="24"/>
        </w:rPr>
        <w:t>. ZAK</w:t>
      </w:r>
      <w:r w:rsidR="006F5B22">
        <w:rPr>
          <w:rFonts w:ascii="Times New Roman" w:hAnsi="Times New Roman" w:cs="Times New Roman"/>
          <w:sz w:val="24"/>
          <w:szCs w:val="24"/>
        </w:rPr>
        <w:t xml:space="preserve">LJUČAK O DAVANJU SUGLASNOSTI NA </w:t>
      </w:r>
      <w:r w:rsidR="006F5B22" w:rsidRPr="006F5B22">
        <w:rPr>
          <w:rFonts w:ascii="Times New Roman" w:hAnsi="Times New Roman" w:cs="Times New Roman"/>
          <w:sz w:val="24"/>
          <w:szCs w:val="24"/>
        </w:rPr>
        <w:t>PRAVILNIK</w:t>
      </w:r>
      <w:r w:rsidR="006F5B22">
        <w:rPr>
          <w:rFonts w:ascii="Times New Roman" w:hAnsi="Times New Roman" w:cs="Times New Roman"/>
          <w:sz w:val="24"/>
          <w:szCs w:val="24"/>
        </w:rPr>
        <w:t xml:space="preserve"> O PLAĆAMA DJELATNIKA CENTRA ZA </w:t>
      </w:r>
      <w:r w:rsidR="006F5B22" w:rsidRPr="006F5B22">
        <w:rPr>
          <w:rFonts w:ascii="Times New Roman" w:hAnsi="Times New Roman" w:cs="Times New Roman"/>
          <w:sz w:val="24"/>
          <w:szCs w:val="24"/>
        </w:rPr>
        <w:t>KULTURU OPĆINE BOL</w:t>
      </w:r>
    </w:p>
    <w:p w:rsidR="006F5B22" w:rsidRPr="006F5B22" w:rsidRDefault="005D3FAD" w:rsidP="005D3FAD">
      <w:pPr>
        <w:rPr>
          <w:rFonts w:ascii="Times New Roman" w:hAnsi="Times New Roman" w:cs="Times New Roman"/>
          <w:sz w:val="24"/>
          <w:szCs w:val="24"/>
        </w:rPr>
      </w:pPr>
      <w:r>
        <w:rPr>
          <w:rFonts w:ascii="Times New Roman" w:hAnsi="Times New Roman" w:cs="Times New Roman"/>
          <w:sz w:val="24"/>
          <w:szCs w:val="24"/>
        </w:rPr>
        <w:t>12</w:t>
      </w:r>
      <w:r w:rsidR="006F5B22" w:rsidRPr="006F5B22">
        <w:rPr>
          <w:rFonts w:ascii="Times New Roman" w:hAnsi="Times New Roman" w:cs="Times New Roman"/>
          <w:sz w:val="24"/>
          <w:szCs w:val="24"/>
        </w:rPr>
        <w:t>. PRAVILN</w:t>
      </w:r>
      <w:r w:rsidR="006F5B22">
        <w:rPr>
          <w:rFonts w:ascii="Times New Roman" w:hAnsi="Times New Roman" w:cs="Times New Roman"/>
          <w:sz w:val="24"/>
          <w:szCs w:val="24"/>
        </w:rPr>
        <w:t xml:space="preserve">IK O PLAĆAMA, NAKNADAMA PLAĆE I </w:t>
      </w:r>
      <w:r w:rsidR="006F5B22" w:rsidRPr="006F5B22">
        <w:rPr>
          <w:rFonts w:ascii="Times New Roman" w:hAnsi="Times New Roman" w:cs="Times New Roman"/>
          <w:sz w:val="24"/>
          <w:szCs w:val="24"/>
        </w:rPr>
        <w:t>DRUG</w:t>
      </w:r>
      <w:r w:rsidR="006F5B22">
        <w:rPr>
          <w:rFonts w:ascii="Times New Roman" w:hAnsi="Times New Roman" w:cs="Times New Roman"/>
          <w:sz w:val="24"/>
          <w:szCs w:val="24"/>
        </w:rPr>
        <w:t xml:space="preserve">IM MATERIJALNIM PRAVIMA RADNIKA </w:t>
      </w:r>
      <w:r w:rsidR="006F5B22" w:rsidRPr="006F5B22">
        <w:rPr>
          <w:rFonts w:ascii="Times New Roman" w:hAnsi="Times New Roman" w:cs="Times New Roman"/>
          <w:sz w:val="24"/>
          <w:szCs w:val="24"/>
        </w:rPr>
        <w:t>ZAPOSLENI</w:t>
      </w:r>
      <w:r w:rsidR="006F5B22">
        <w:rPr>
          <w:rFonts w:ascii="Times New Roman" w:hAnsi="Times New Roman" w:cs="Times New Roman"/>
          <w:sz w:val="24"/>
          <w:szCs w:val="24"/>
        </w:rPr>
        <w:t xml:space="preserve">H U DJEČJEM VRTIĆU „MALI PRINC“ </w:t>
      </w:r>
      <w:r w:rsidR="006F5B22" w:rsidRPr="006F5B22">
        <w:rPr>
          <w:rFonts w:ascii="Times New Roman" w:hAnsi="Times New Roman" w:cs="Times New Roman"/>
          <w:sz w:val="24"/>
          <w:szCs w:val="24"/>
        </w:rPr>
        <w:t>BOL</w:t>
      </w:r>
    </w:p>
    <w:p w:rsidR="006F5B22" w:rsidRPr="006F5B22" w:rsidRDefault="005D3FAD" w:rsidP="005D3FAD">
      <w:pPr>
        <w:rPr>
          <w:rFonts w:ascii="Times New Roman" w:hAnsi="Times New Roman" w:cs="Times New Roman"/>
          <w:sz w:val="24"/>
          <w:szCs w:val="24"/>
        </w:rPr>
      </w:pPr>
      <w:r>
        <w:rPr>
          <w:rFonts w:ascii="Times New Roman" w:hAnsi="Times New Roman" w:cs="Times New Roman"/>
          <w:sz w:val="24"/>
          <w:szCs w:val="24"/>
        </w:rPr>
        <w:t>13</w:t>
      </w:r>
      <w:r w:rsidR="006F5B22" w:rsidRPr="006F5B22">
        <w:rPr>
          <w:rFonts w:ascii="Times New Roman" w:hAnsi="Times New Roman" w:cs="Times New Roman"/>
          <w:sz w:val="24"/>
          <w:szCs w:val="24"/>
        </w:rPr>
        <w:t>. ODLUK</w:t>
      </w:r>
      <w:r w:rsidR="006F5B22">
        <w:rPr>
          <w:rFonts w:ascii="Times New Roman" w:hAnsi="Times New Roman" w:cs="Times New Roman"/>
          <w:sz w:val="24"/>
          <w:szCs w:val="24"/>
        </w:rPr>
        <w:t xml:space="preserve">A O PRIHVAĆANJU IZVJEŠĆA O RADU </w:t>
      </w:r>
      <w:r w:rsidR="006F5B22" w:rsidRPr="006F5B22">
        <w:rPr>
          <w:rFonts w:ascii="Times New Roman" w:hAnsi="Times New Roman" w:cs="Times New Roman"/>
          <w:sz w:val="24"/>
          <w:szCs w:val="24"/>
        </w:rPr>
        <w:t>NAČELNICE</w:t>
      </w:r>
    </w:p>
    <w:p w:rsidR="006F5B22" w:rsidRPr="006F5B22" w:rsidRDefault="005D3FAD" w:rsidP="005D3FAD">
      <w:pPr>
        <w:rPr>
          <w:rFonts w:ascii="Times New Roman" w:hAnsi="Times New Roman" w:cs="Times New Roman"/>
          <w:sz w:val="24"/>
          <w:szCs w:val="24"/>
        </w:rPr>
      </w:pPr>
      <w:r>
        <w:rPr>
          <w:rFonts w:ascii="Times New Roman" w:hAnsi="Times New Roman" w:cs="Times New Roman"/>
          <w:sz w:val="24"/>
          <w:szCs w:val="24"/>
        </w:rPr>
        <w:t>14</w:t>
      </w:r>
      <w:r w:rsidR="006F5B22" w:rsidRPr="006F5B22">
        <w:rPr>
          <w:rFonts w:ascii="Times New Roman" w:hAnsi="Times New Roman" w:cs="Times New Roman"/>
          <w:sz w:val="24"/>
          <w:szCs w:val="24"/>
        </w:rPr>
        <w:t xml:space="preserve">. ODLUKA O KUPNJI NEKRETNINE </w:t>
      </w:r>
    </w:p>
    <w:p w:rsidR="006F5B22" w:rsidRDefault="005D3FAD" w:rsidP="005D3FAD">
      <w:pPr>
        <w:rPr>
          <w:rFonts w:ascii="Times New Roman" w:hAnsi="Times New Roman" w:cs="Times New Roman"/>
          <w:sz w:val="24"/>
          <w:szCs w:val="24"/>
        </w:rPr>
      </w:pPr>
      <w:r>
        <w:rPr>
          <w:rFonts w:ascii="Times New Roman" w:hAnsi="Times New Roman" w:cs="Times New Roman"/>
          <w:sz w:val="24"/>
          <w:szCs w:val="24"/>
        </w:rPr>
        <w:t>15</w:t>
      </w:r>
      <w:r w:rsidR="006F5B22" w:rsidRPr="006F5B22">
        <w:rPr>
          <w:rFonts w:ascii="Times New Roman" w:hAnsi="Times New Roman" w:cs="Times New Roman"/>
          <w:sz w:val="24"/>
          <w:szCs w:val="24"/>
        </w:rPr>
        <w:t>. POL</w:t>
      </w:r>
      <w:r>
        <w:rPr>
          <w:rFonts w:ascii="Times New Roman" w:hAnsi="Times New Roman" w:cs="Times New Roman"/>
          <w:sz w:val="24"/>
          <w:szCs w:val="24"/>
        </w:rPr>
        <w:t xml:space="preserve">UGODIŠNJI IZVJEŠTAJ O IZVRŠENJU </w:t>
      </w:r>
      <w:r w:rsidR="006F5B22" w:rsidRPr="006F5B22">
        <w:rPr>
          <w:rFonts w:ascii="Times New Roman" w:hAnsi="Times New Roman" w:cs="Times New Roman"/>
          <w:sz w:val="24"/>
          <w:szCs w:val="24"/>
        </w:rPr>
        <w:t>PR</w:t>
      </w:r>
      <w:r>
        <w:rPr>
          <w:rFonts w:ascii="Times New Roman" w:hAnsi="Times New Roman" w:cs="Times New Roman"/>
          <w:sz w:val="24"/>
          <w:szCs w:val="24"/>
        </w:rPr>
        <w:t xml:space="preserve">ORAČUNA OPĆINE BOL ZA RAZDOBLJE </w:t>
      </w:r>
      <w:r w:rsidR="006F5B22" w:rsidRPr="006F5B22">
        <w:rPr>
          <w:rFonts w:ascii="Times New Roman" w:hAnsi="Times New Roman" w:cs="Times New Roman"/>
          <w:sz w:val="24"/>
          <w:szCs w:val="24"/>
        </w:rPr>
        <w:t>SIJEČANJ - LIPANJ 2024. GODINE</w:t>
      </w:r>
    </w:p>
    <w:p w:rsidR="005D3FAD" w:rsidRPr="005D3FAD" w:rsidRDefault="005D3FAD" w:rsidP="005D3FAD">
      <w:pPr>
        <w:rPr>
          <w:rFonts w:ascii="Times New Roman" w:hAnsi="Times New Roman" w:cs="Times New Roman"/>
          <w:sz w:val="24"/>
          <w:szCs w:val="24"/>
        </w:rPr>
      </w:pPr>
      <w:r w:rsidRPr="005D3FAD">
        <w:rPr>
          <w:rFonts w:ascii="Times New Roman" w:hAnsi="Times New Roman" w:cs="Times New Roman"/>
          <w:sz w:val="24"/>
          <w:szCs w:val="24"/>
        </w:rPr>
        <w:t>1</w:t>
      </w:r>
      <w:r>
        <w:rPr>
          <w:rFonts w:ascii="Times New Roman" w:hAnsi="Times New Roman" w:cs="Times New Roman"/>
          <w:sz w:val="24"/>
          <w:szCs w:val="24"/>
        </w:rPr>
        <w:t>6</w:t>
      </w:r>
      <w:r w:rsidRPr="005D3FAD">
        <w:rPr>
          <w:rFonts w:ascii="Times New Roman" w:hAnsi="Times New Roman" w:cs="Times New Roman"/>
          <w:sz w:val="24"/>
          <w:szCs w:val="24"/>
        </w:rPr>
        <w:t xml:space="preserve">. ODLUKA O </w:t>
      </w:r>
      <w:r>
        <w:rPr>
          <w:rFonts w:ascii="Times New Roman" w:hAnsi="Times New Roman" w:cs="Times New Roman"/>
          <w:sz w:val="24"/>
          <w:szCs w:val="24"/>
        </w:rPr>
        <w:t xml:space="preserve">PRIJENOSU POSLOVA UTVRĐIVANJA I </w:t>
      </w:r>
      <w:r w:rsidRPr="005D3FAD">
        <w:rPr>
          <w:rFonts w:ascii="Times New Roman" w:hAnsi="Times New Roman" w:cs="Times New Roman"/>
          <w:sz w:val="24"/>
          <w:szCs w:val="24"/>
        </w:rPr>
        <w:t>NAPLATE O</w:t>
      </w:r>
      <w:r>
        <w:rPr>
          <w:rFonts w:ascii="Times New Roman" w:hAnsi="Times New Roman" w:cs="Times New Roman"/>
          <w:sz w:val="24"/>
          <w:szCs w:val="24"/>
        </w:rPr>
        <w:t>PĆINSKIH POREZA ZA 2025. GODINU</w:t>
      </w:r>
    </w:p>
    <w:p w:rsidR="005D3FAD" w:rsidRPr="005D3FAD" w:rsidRDefault="005D3FAD" w:rsidP="005D3FAD">
      <w:pPr>
        <w:rPr>
          <w:rFonts w:ascii="Times New Roman" w:hAnsi="Times New Roman" w:cs="Times New Roman"/>
          <w:sz w:val="24"/>
          <w:szCs w:val="24"/>
        </w:rPr>
      </w:pPr>
      <w:r>
        <w:rPr>
          <w:rFonts w:ascii="Times New Roman" w:hAnsi="Times New Roman" w:cs="Times New Roman"/>
          <w:sz w:val="24"/>
          <w:szCs w:val="24"/>
        </w:rPr>
        <w:lastRenderedPageBreak/>
        <w:t>17</w:t>
      </w:r>
      <w:r w:rsidRPr="005D3FAD">
        <w:rPr>
          <w:rFonts w:ascii="Times New Roman" w:hAnsi="Times New Roman" w:cs="Times New Roman"/>
          <w:sz w:val="24"/>
          <w:szCs w:val="24"/>
        </w:rPr>
        <w:t>.</w:t>
      </w:r>
      <w:r>
        <w:rPr>
          <w:rFonts w:ascii="Times New Roman" w:hAnsi="Times New Roman" w:cs="Times New Roman"/>
          <w:sz w:val="24"/>
          <w:szCs w:val="24"/>
        </w:rPr>
        <w:t xml:space="preserve"> ODLUKA O FINANCIRANJU PROGRAMA </w:t>
      </w:r>
      <w:r w:rsidRPr="005D3FAD">
        <w:rPr>
          <w:rFonts w:ascii="Times New Roman" w:hAnsi="Times New Roman" w:cs="Times New Roman"/>
          <w:sz w:val="24"/>
          <w:szCs w:val="24"/>
        </w:rPr>
        <w:t>PRODUŽENOG BORAVKA UČENIKA U NASTAVNOJ</w:t>
      </w:r>
      <w:r>
        <w:rPr>
          <w:rFonts w:ascii="Times New Roman" w:hAnsi="Times New Roman" w:cs="Times New Roman"/>
          <w:sz w:val="24"/>
          <w:szCs w:val="24"/>
        </w:rPr>
        <w:t xml:space="preserve"> </w:t>
      </w:r>
      <w:r w:rsidRPr="005D3FAD">
        <w:rPr>
          <w:rFonts w:ascii="Times New Roman" w:hAnsi="Times New Roman" w:cs="Times New Roman"/>
          <w:sz w:val="24"/>
          <w:szCs w:val="24"/>
        </w:rPr>
        <w:t>2024/2025 GODINI</w:t>
      </w:r>
    </w:p>
    <w:p w:rsidR="005D3FAD" w:rsidRPr="005D3FAD" w:rsidRDefault="005D3FAD" w:rsidP="005D3FAD">
      <w:pPr>
        <w:rPr>
          <w:rFonts w:ascii="Times New Roman" w:hAnsi="Times New Roman" w:cs="Times New Roman"/>
          <w:sz w:val="24"/>
          <w:szCs w:val="24"/>
        </w:rPr>
      </w:pPr>
      <w:r>
        <w:rPr>
          <w:rFonts w:ascii="Times New Roman" w:hAnsi="Times New Roman" w:cs="Times New Roman"/>
          <w:sz w:val="24"/>
          <w:szCs w:val="24"/>
        </w:rPr>
        <w:t>18</w:t>
      </w:r>
      <w:r w:rsidRPr="005D3FAD">
        <w:rPr>
          <w:rFonts w:ascii="Times New Roman" w:hAnsi="Times New Roman" w:cs="Times New Roman"/>
          <w:sz w:val="24"/>
          <w:szCs w:val="24"/>
        </w:rPr>
        <w:t xml:space="preserve">. ODLUKA </w:t>
      </w:r>
      <w:r>
        <w:rPr>
          <w:rFonts w:ascii="Times New Roman" w:hAnsi="Times New Roman" w:cs="Times New Roman"/>
          <w:sz w:val="24"/>
          <w:szCs w:val="24"/>
        </w:rPr>
        <w:t xml:space="preserve">O VISINI JEDINIČNE ZAKUPNINE ZA </w:t>
      </w:r>
      <w:r w:rsidRPr="005D3FAD">
        <w:rPr>
          <w:rFonts w:ascii="Times New Roman" w:hAnsi="Times New Roman" w:cs="Times New Roman"/>
          <w:sz w:val="24"/>
          <w:szCs w:val="24"/>
        </w:rPr>
        <w:t>POSLOVNI PROSTOR U VLASNIŠTVU OPĆ</w:t>
      </w:r>
      <w:r>
        <w:rPr>
          <w:rFonts w:ascii="Times New Roman" w:hAnsi="Times New Roman" w:cs="Times New Roman"/>
          <w:sz w:val="24"/>
          <w:szCs w:val="24"/>
        </w:rPr>
        <w:t>INE BOL</w:t>
      </w:r>
    </w:p>
    <w:p w:rsidR="005D3FAD" w:rsidRPr="005D3FAD" w:rsidRDefault="005D3FAD" w:rsidP="005D3FAD">
      <w:pPr>
        <w:rPr>
          <w:rFonts w:ascii="Times New Roman" w:hAnsi="Times New Roman" w:cs="Times New Roman"/>
          <w:sz w:val="24"/>
          <w:szCs w:val="24"/>
        </w:rPr>
      </w:pPr>
      <w:r>
        <w:rPr>
          <w:rFonts w:ascii="Times New Roman" w:hAnsi="Times New Roman" w:cs="Times New Roman"/>
          <w:sz w:val="24"/>
          <w:szCs w:val="24"/>
        </w:rPr>
        <w:t>19</w:t>
      </w:r>
      <w:r w:rsidRPr="005D3FAD">
        <w:rPr>
          <w:rFonts w:ascii="Times New Roman" w:hAnsi="Times New Roman" w:cs="Times New Roman"/>
          <w:sz w:val="24"/>
          <w:szCs w:val="24"/>
        </w:rPr>
        <w:t xml:space="preserve">. PLAN </w:t>
      </w:r>
      <w:r>
        <w:rPr>
          <w:rFonts w:ascii="Times New Roman" w:hAnsi="Times New Roman" w:cs="Times New Roman"/>
          <w:sz w:val="24"/>
          <w:szCs w:val="24"/>
        </w:rPr>
        <w:t xml:space="preserve">DJELOVANJA OPĆINE BOLU PODRUČJU </w:t>
      </w:r>
      <w:r w:rsidRPr="005D3FAD">
        <w:rPr>
          <w:rFonts w:ascii="Times New Roman" w:hAnsi="Times New Roman" w:cs="Times New Roman"/>
          <w:sz w:val="24"/>
          <w:szCs w:val="24"/>
        </w:rPr>
        <w:t>PRIRODNIH NEPOGODA ZA 2025. GODINU</w:t>
      </w:r>
    </w:p>
    <w:p w:rsidR="005D3FAD" w:rsidRDefault="005D3FAD" w:rsidP="005D3FAD">
      <w:pPr>
        <w:rPr>
          <w:rFonts w:ascii="Times New Roman" w:hAnsi="Times New Roman" w:cs="Times New Roman"/>
          <w:sz w:val="24"/>
          <w:szCs w:val="24"/>
        </w:rPr>
      </w:pPr>
      <w:r>
        <w:rPr>
          <w:rFonts w:ascii="Times New Roman" w:hAnsi="Times New Roman" w:cs="Times New Roman"/>
          <w:sz w:val="24"/>
          <w:szCs w:val="24"/>
        </w:rPr>
        <w:t>20</w:t>
      </w:r>
      <w:r w:rsidRPr="005D3FAD">
        <w:rPr>
          <w:rFonts w:ascii="Times New Roman" w:hAnsi="Times New Roman" w:cs="Times New Roman"/>
          <w:sz w:val="24"/>
          <w:szCs w:val="24"/>
        </w:rPr>
        <w:t>. ODLUKA O</w:t>
      </w:r>
      <w:r>
        <w:rPr>
          <w:rFonts w:ascii="Times New Roman" w:hAnsi="Times New Roman" w:cs="Times New Roman"/>
          <w:sz w:val="24"/>
          <w:szCs w:val="24"/>
        </w:rPr>
        <w:t xml:space="preserve"> PRIHVAĆANJU PROCJENE RIZIKA OD VELIKIH NESREĆA ZA OPĆINU BOL</w:t>
      </w:r>
    </w:p>
    <w:p w:rsidR="005D3FAD" w:rsidRPr="005D3FAD" w:rsidRDefault="005D3FAD" w:rsidP="005D3FAD">
      <w:pPr>
        <w:rPr>
          <w:rFonts w:ascii="Times New Roman" w:hAnsi="Times New Roman" w:cs="Times New Roman"/>
          <w:sz w:val="24"/>
          <w:szCs w:val="24"/>
        </w:rPr>
      </w:pPr>
      <w:r>
        <w:rPr>
          <w:rFonts w:ascii="Times New Roman" w:hAnsi="Times New Roman" w:cs="Times New Roman"/>
          <w:sz w:val="24"/>
          <w:szCs w:val="24"/>
        </w:rPr>
        <w:t>2</w:t>
      </w:r>
      <w:r w:rsidRPr="005D3FAD">
        <w:rPr>
          <w:rFonts w:ascii="Times New Roman" w:hAnsi="Times New Roman" w:cs="Times New Roman"/>
          <w:sz w:val="24"/>
          <w:szCs w:val="24"/>
        </w:rPr>
        <w:t xml:space="preserve">1. ODLUKA O II. </w:t>
      </w:r>
      <w:r>
        <w:rPr>
          <w:rFonts w:ascii="Times New Roman" w:hAnsi="Times New Roman" w:cs="Times New Roman"/>
          <w:sz w:val="24"/>
          <w:szCs w:val="24"/>
        </w:rPr>
        <w:t xml:space="preserve">IZMJENAMA I DOPUNAMA </w:t>
      </w:r>
      <w:r w:rsidRPr="005D3FAD">
        <w:rPr>
          <w:rFonts w:ascii="Times New Roman" w:hAnsi="Times New Roman" w:cs="Times New Roman"/>
          <w:sz w:val="24"/>
          <w:szCs w:val="24"/>
        </w:rPr>
        <w:t>PRORA</w:t>
      </w:r>
      <w:r>
        <w:rPr>
          <w:rFonts w:ascii="Times New Roman" w:hAnsi="Times New Roman" w:cs="Times New Roman"/>
          <w:sz w:val="24"/>
          <w:szCs w:val="24"/>
        </w:rPr>
        <w:t>ČUNA OPĆINE BOL ZA 2024. GODINU</w:t>
      </w:r>
    </w:p>
    <w:p w:rsidR="005D3FAD" w:rsidRPr="005D3FAD" w:rsidRDefault="005D3FAD" w:rsidP="005D3FAD">
      <w:pPr>
        <w:rPr>
          <w:rFonts w:ascii="Times New Roman" w:hAnsi="Times New Roman" w:cs="Times New Roman"/>
          <w:sz w:val="24"/>
          <w:szCs w:val="24"/>
        </w:rPr>
      </w:pPr>
      <w:r>
        <w:rPr>
          <w:rFonts w:ascii="Times New Roman" w:hAnsi="Times New Roman" w:cs="Times New Roman"/>
          <w:sz w:val="24"/>
          <w:szCs w:val="24"/>
        </w:rPr>
        <w:t>2</w:t>
      </w:r>
      <w:r w:rsidRPr="005D3FAD">
        <w:rPr>
          <w:rFonts w:ascii="Times New Roman" w:hAnsi="Times New Roman" w:cs="Times New Roman"/>
          <w:sz w:val="24"/>
          <w:szCs w:val="24"/>
        </w:rPr>
        <w:t>2.</w:t>
      </w:r>
      <w:r>
        <w:rPr>
          <w:rFonts w:ascii="Times New Roman" w:hAnsi="Times New Roman" w:cs="Times New Roman"/>
          <w:sz w:val="24"/>
          <w:szCs w:val="24"/>
        </w:rPr>
        <w:t xml:space="preserve"> II IZMJENE PROGRAMA ODRŽAVANJA </w:t>
      </w:r>
      <w:r w:rsidRPr="005D3FAD">
        <w:rPr>
          <w:rFonts w:ascii="Times New Roman" w:hAnsi="Times New Roman" w:cs="Times New Roman"/>
          <w:sz w:val="24"/>
          <w:szCs w:val="24"/>
        </w:rPr>
        <w:t>KOMUN</w:t>
      </w:r>
      <w:r>
        <w:rPr>
          <w:rFonts w:ascii="Times New Roman" w:hAnsi="Times New Roman" w:cs="Times New Roman"/>
          <w:sz w:val="24"/>
          <w:szCs w:val="24"/>
        </w:rPr>
        <w:t xml:space="preserve">ALNE INFRASTRUKTURE NA PODRUČJU OPĆINE BOL ZA 2024. </w:t>
      </w:r>
      <w:r w:rsidRPr="005D3FAD">
        <w:rPr>
          <w:rFonts w:ascii="Times New Roman" w:hAnsi="Times New Roman" w:cs="Times New Roman"/>
          <w:sz w:val="24"/>
          <w:szCs w:val="24"/>
        </w:rPr>
        <w:t>GODINU</w:t>
      </w:r>
    </w:p>
    <w:p w:rsidR="005D3FAD" w:rsidRPr="005D3FAD" w:rsidRDefault="005D3FAD" w:rsidP="005D3FAD">
      <w:pPr>
        <w:rPr>
          <w:rFonts w:ascii="Times New Roman" w:hAnsi="Times New Roman" w:cs="Times New Roman"/>
          <w:sz w:val="24"/>
          <w:szCs w:val="24"/>
        </w:rPr>
      </w:pPr>
      <w:r>
        <w:rPr>
          <w:rFonts w:ascii="Times New Roman" w:hAnsi="Times New Roman" w:cs="Times New Roman"/>
          <w:sz w:val="24"/>
          <w:szCs w:val="24"/>
        </w:rPr>
        <w:t>2</w:t>
      </w:r>
      <w:r w:rsidRPr="005D3FAD">
        <w:rPr>
          <w:rFonts w:ascii="Times New Roman" w:hAnsi="Times New Roman" w:cs="Times New Roman"/>
          <w:sz w:val="24"/>
          <w:szCs w:val="24"/>
        </w:rPr>
        <w:t>3. II IZMJ</w:t>
      </w:r>
      <w:r>
        <w:rPr>
          <w:rFonts w:ascii="Times New Roman" w:hAnsi="Times New Roman" w:cs="Times New Roman"/>
          <w:sz w:val="24"/>
          <w:szCs w:val="24"/>
        </w:rPr>
        <w:t xml:space="preserve">ENE PROGRAMA GRAĐENJA KOMUNALNE </w:t>
      </w:r>
      <w:r w:rsidRPr="005D3FAD">
        <w:rPr>
          <w:rFonts w:ascii="Times New Roman" w:hAnsi="Times New Roman" w:cs="Times New Roman"/>
          <w:sz w:val="24"/>
          <w:szCs w:val="24"/>
        </w:rPr>
        <w:t>INFRASTRU</w:t>
      </w:r>
      <w:r>
        <w:rPr>
          <w:rFonts w:ascii="Times New Roman" w:hAnsi="Times New Roman" w:cs="Times New Roman"/>
          <w:sz w:val="24"/>
          <w:szCs w:val="24"/>
        </w:rPr>
        <w:t xml:space="preserve">KTURE NA PODRUČJU OPĆINE BOL ZA </w:t>
      </w:r>
      <w:r w:rsidRPr="005D3FAD">
        <w:rPr>
          <w:rFonts w:ascii="Times New Roman" w:hAnsi="Times New Roman" w:cs="Times New Roman"/>
          <w:sz w:val="24"/>
          <w:szCs w:val="24"/>
        </w:rPr>
        <w:t>2024. GODINU</w:t>
      </w:r>
    </w:p>
    <w:p w:rsidR="005D3FAD" w:rsidRPr="005D3FAD" w:rsidRDefault="005D3FAD" w:rsidP="005D3FAD">
      <w:pPr>
        <w:rPr>
          <w:rFonts w:ascii="Times New Roman" w:hAnsi="Times New Roman" w:cs="Times New Roman"/>
          <w:sz w:val="24"/>
          <w:szCs w:val="24"/>
        </w:rPr>
      </w:pPr>
      <w:r>
        <w:rPr>
          <w:rFonts w:ascii="Times New Roman" w:hAnsi="Times New Roman" w:cs="Times New Roman"/>
          <w:sz w:val="24"/>
          <w:szCs w:val="24"/>
        </w:rPr>
        <w:t>2</w:t>
      </w:r>
      <w:r w:rsidRPr="005D3FAD">
        <w:rPr>
          <w:rFonts w:ascii="Times New Roman" w:hAnsi="Times New Roman" w:cs="Times New Roman"/>
          <w:sz w:val="24"/>
          <w:szCs w:val="24"/>
        </w:rPr>
        <w:t xml:space="preserve">4. </w:t>
      </w:r>
      <w:r>
        <w:rPr>
          <w:rFonts w:ascii="Times New Roman" w:hAnsi="Times New Roman" w:cs="Times New Roman"/>
          <w:sz w:val="24"/>
          <w:szCs w:val="24"/>
        </w:rPr>
        <w:t xml:space="preserve">PRIJEDLOG ZA OTPIS POTRAŽIVANJA </w:t>
      </w:r>
      <w:r w:rsidRPr="005D3FAD">
        <w:rPr>
          <w:rFonts w:ascii="Times New Roman" w:hAnsi="Times New Roman" w:cs="Times New Roman"/>
          <w:sz w:val="24"/>
          <w:szCs w:val="24"/>
        </w:rPr>
        <w:t>NENAPLATIVA ILI NEOSNOVANA ZADUŽENJA</w:t>
      </w:r>
    </w:p>
    <w:p w:rsidR="005D3FAD" w:rsidRPr="005D3FAD" w:rsidRDefault="005D3FAD" w:rsidP="005D3FAD">
      <w:pPr>
        <w:rPr>
          <w:rFonts w:ascii="Times New Roman" w:hAnsi="Times New Roman" w:cs="Times New Roman"/>
          <w:sz w:val="24"/>
          <w:szCs w:val="24"/>
        </w:rPr>
      </w:pPr>
      <w:r>
        <w:rPr>
          <w:rFonts w:ascii="Times New Roman" w:hAnsi="Times New Roman" w:cs="Times New Roman"/>
          <w:sz w:val="24"/>
          <w:szCs w:val="24"/>
        </w:rPr>
        <w:t>2</w:t>
      </w:r>
      <w:r w:rsidRPr="005D3FAD">
        <w:rPr>
          <w:rFonts w:ascii="Times New Roman" w:hAnsi="Times New Roman" w:cs="Times New Roman"/>
          <w:sz w:val="24"/>
          <w:szCs w:val="24"/>
        </w:rPr>
        <w:t>5. PROR</w:t>
      </w:r>
      <w:r>
        <w:rPr>
          <w:rFonts w:ascii="Times New Roman" w:hAnsi="Times New Roman" w:cs="Times New Roman"/>
          <w:sz w:val="24"/>
          <w:szCs w:val="24"/>
        </w:rPr>
        <w:t xml:space="preserve">AČUN OPĆINE BOL ZA 2025. GODINU I PROJEKCIJE ZA 2026-2027 </w:t>
      </w:r>
      <w:r w:rsidRPr="005D3FAD">
        <w:rPr>
          <w:rFonts w:ascii="Times New Roman" w:hAnsi="Times New Roman" w:cs="Times New Roman"/>
          <w:sz w:val="24"/>
          <w:szCs w:val="24"/>
        </w:rPr>
        <w:t>GODINU</w:t>
      </w:r>
    </w:p>
    <w:p w:rsidR="005D3FAD" w:rsidRPr="005D3FAD" w:rsidRDefault="005D3FAD" w:rsidP="005D3FAD">
      <w:pPr>
        <w:rPr>
          <w:rFonts w:ascii="Times New Roman" w:hAnsi="Times New Roman" w:cs="Times New Roman"/>
          <w:sz w:val="24"/>
          <w:szCs w:val="24"/>
        </w:rPr>
      </w:pPr>
      <w:r>
        <w:rPr>
          <w:rFonts w:ascii="Times New Roman" w:hAnsi="Times New Roman" w:cs="Times New Roman"/>
          <w:sz w:val="24"/>
          <w:szCs w:val="24"/>
        </w:rPr>
        <w:t>2</w:t>
      </w:r>
      <w:r w:rsidRPr="005D3FAD">
        <w:rPr>
          <w:rFonts w:ascii="Times New Roman" w:hAnsi="Times New Roman" w:cs="Times New Roman"/>
          <w:sz w:val="24"/>
          <w:szCs w:val="24"/>
        </w:rPr>
        <w:t xml:space="preserve">6. </w:t>
      </w:r>
      <w:r>
        <w:rPr>
          <w:rFonts w:ascii="Times New Roman" w:hAnsi="Times New Roman" w:cs="Times New Roman"/>
          <w:sz w:val="24"/>
          <w:szCs w:val="24"/>
        </w:rPr>
        <w:t xml:space="preserve">VIŠEGODIŠNJI PLAN URAVNOTEŽENJA </w:t>
      </w:r>
      <w:r w:rsidRPr="005D3FAD">
        <w:rPr>
          <w:rFonts w:ascii="Times New Roman" w:hAnsi="Times New Roman" w:cs="Times New Roman"/>
          <w:sz w:val="24"/>
          <w:szCs w:val="24"/>
        </w:rPr>
        <w:t>PRORAČUNA O</w:t>
      </w:r>
      <w:r>
        <w:rPr>
          <w:rFonts w:ascii="Times New Roman" w:hAnsi="Times New Roman" w:cs="Times New Roman"/>
          <w:sz w:val="24"/>
          <w:szCs w:val="24"/>
        </w:rPr>
        <w:t xml:space="preserve">PĆINE BOL ZA RAZDOBLJE OD 2025. </w:t>
      </w:r>
      <w:r w:rsidRPr="005D3FAD">
        <w:rPr>
          <w:rFonts w:ascii="Times New Roman" w:hAnsi="Times New Roman" w:cs="Times New Roman"/>
          <w:sz w:val="24"/>
          <w:szCs w:val="24"/>
        </w:rPr>
        <w:t>DO 2027. GODINE</w:t>
      </w:r>
    </w:p>
    <w:p w:rsidR="005D3FAD" w:rsidRPr="005D3FAD" w:rsidRDefault="005D3FAD" w:rsidP="005D3FAD">
      <w:pPr>
        <w:rPr>
          <w:rFonts w:ascii="Times New Roman" w:hAnsi="Times New Roman" w:cs="Times New Roman"/>
          <w:sz w:val="24"/>
          <w:szCs w:val="24"/>
        </w:rPr>
      </w:pPr>
      <w:r>
        <w:rPr>
          <w:rFonts w:ascii="Times New Roman" w:hAnsi="Times New Roman" w:cs="Times New Roman"/>
          <w:sz w:val="24"/>
          <w:szCs w:val="24"/>
        </w:rPr>
        <w:t>2</w:t>
      </w:r>
      <w:r w:rsidRPr="005D3FAD">
        <w:rPr>
          <w:rFonts w:ascii="Times New Roman" w:hAnsi="Times New Roman" w:cs="Times New Roman"/>
          <w:sz w:val="24"/>
          <w:szCs w:val="24"/>
        </w:rPr>
        <w:t>7. ODLUKA</w:t>
      </w:r>
      <w:r>
        <w:rPr>
          <w:rFonts w:ascii="Times New Roman" w:hAnsi="Times New Roman" w:cs="Times New Roman"/>
          <w:sz w:val="24"/>
          <w:szCs w:val="24"/>
        </w:rPr>
        <w:t xml:space="preserve"> O IZVRŠAVANJU PRORAČUNA OPĆINE </w:t>
      </w:r>
      <w:r w:rsidRPr="005D3FAD">
        <w:rPr>
          <w:rFonts w:ascii="Times New Roman" w:hAnsi="Times New Roman" w:cs="Times New Roman"/>
          <w:sz w:val="24"/>
          <w:szCs w:val="24"/>
        </w:rPr>
        <w:t>BOL ZA 2025. GODINU</w:t>
      </w:r>
    </w:p>
    <w:p w:rsidR="005D3FAD" w:rsidRPr="005D3FAD" w:rsidRDefault="005D3FAD" w:rsidP="005D3FAD">
      <w:pPr>
        <w:rPr>
          <w:rFonts w:ascii="Times New Roman" w:hAnsi="Times New Roman" w:cs="Times New Roman"/>
          <w:sz w:val="24"/>
          <w:szCs w:val="24"/>
        </w:rPr>
      </w:pPr>
      <w:r>
        <w:rPr>
          <w:rFonts w:ascii="Times New Roman" w:hAnsi="Times New Roman" w:cs="Times New Roman"/>
          <w:sz w:val="24"/>
          <w:szCs w:val="24"/>
        </w:rPr>
        <w:t xml:space="preserve">28. PROGRAM ODRŽAVANJA KOMUNALNE </w:t>
      </w:r>
      <w:r w:rsidRPr="005D3FAD">
        <w:rPr>
          <w:rFonts w:ascii="Times New Roman" w:hAnsi="Times New Roman" w:cs="Times New Roman"/>
          <w:sz w:val="24"/>
          <w:szCs w:val="24"/>
        </w:rPr>
        <w:t>INFRASTRU</w:t>
      </w:r>
      <w:r>
        <w:rPr>
          <w:rFonts w:ascii="Times New Roman" w:hAnsi="Times New Roman" w:cs="Times New Roman"/>
          <w:sz w:val="24"/>
          <w:szCs w:val="24"/>
        </w:rPr>
        <w:t xml:space="preserve">KTURE NA PODRUČJU OPĆINE BOL ZA </w:t>
      </w:r>
      <w:r w:rsidRPr="005D3FAD">
        <w:rPr>
          <w:rFonts w:ascii="Times New Roman" w:hAnsi="Times New Roman" w:cs="Times New Roman"/>
          <w:sz w:val="24"/>
          <w:szCs w:val="24"/>
        </w:rPr>
        <w:t>2025. GODINU</w:t>
      </w:r>
    </w:p>
    <w:p w:rsidR="005D3FAD" w:rsidRPr="005D3FAD" w:rsidRDefault="005D3FAD" w:rsidP="005D3FAD">
      <w:pPr>
        <w:rPr>
          <w:rFonts w:ascii="Times New Roman" w:hAnsi="Times New Roman" w:cs="Times New Roman"/>
          <w:sz w:val="24"/>
          <w:szCs w:val="24"/>
        </w:rPr>
      </w:pPr>
      <w:r>
        <w:rPr>
          <w:rFonts w:ascii="Times New Roman" w:hAnsi="Times New Roman" w:cs="Times New Roman"/>
          <w:sz w:val="24"/>
          <w:szCs w:val="24"/>
        </w:rPr>
        <w:t xml:space="preserve">29. PROGRAM GRAĐENJA KOMUNALNE </w:t>
      </w:r>
      <w:r w:rsidRPr="005D3FAD">
        <w:rPr>
          <w:rFonts w:ascii="Times New Roman" w:hAnsi="Times New Roman" w:cs="Times New Roman"/>
          <w:sz w:val="24"/>
          <w:szCs w:val="24"/>
        </w:rPr>
        <w:t>INFRASTRU</w:t>
      </w:r>
      <w:r>
        <w:rPr>
          <w:rFonts w:ascii="Times New Roman" w:hAnsi="Times New Roman" w:cs="Times New Roman"/>
          <w:sz w:val="24"/>
          <w:szCs w:val="24"/>
        </w:rPr>
        <w:t xml:space="preserve">KTURE NA PODRUČJU OPĆINE BOL ZA </w:t>
      </w:r>
      <w:r w:rsidRPr="005D3FAD">
        <w:rPr>
          <w:rFonts w:ascii="Times New Roman" w:hAnsi="Times New Roman" w:cs="Times New Roman"/>
          <w:sz w:val="24"/>
          <w:szCs w:val="24"/>
        </w:rPr>
        <w:t>2025. GODINU</w:t>
      </w:r>
    </w:p>
    <w:p w:rsidR="005D3FAD" w:rsidRPr="005D3FAD" w:rsidRDefault="005D3FAD" w:rsidP="005D3FAD">
      <w:pPr>
        <w:rPr>
          <w:rFonts w:ascii="Times New Roman" w:hAnsi="Times New Roman" w:cs="Times New Roman"/>
          <w:sz w:val="24"/>
          <w:szCs w:val="24"/>
        </w:rPr>
      </w:pPr>
      <w:r>
        <w:rPr>
          <w:rFonts w:ascii="Times New Roman" w:hAnsi="Times New Roman" w:cs="Times New Roman"/>
          <w:sz w:val="24"/>
          <w:szCs w:val="24"/>
        </w:rPr>
        <w:t>30</w:t>
      </w:r>
      <w:r w:rsidRPr="005D3FAD">
        <w:rPr>
          <w:rFonts w:ascii="Times New Roman" w:hAnsi="Times New Roman" w:cs="Times New Roman"/>
          <w:sz w:val="24"/>
          <w:szCs w:val="24"/>
        </w:rPr>
        <w:t xml:space="preserve">. ODLUKA </w:t>
      </w:r>
      <w:r>
        <w:rPr>
          <w:rFonts w:ascii="Times New Roman" w:hAnsi="Times New Roman" w:cs="Times New Roman"/>
          <w:sz w:val="24"/>
          <w:szCs w:val="24"/>
        </w:rPr>
        <w:t xml:space="preserve">O JAVNIM POTREBAMA PROTUPOŽARNE </w:t>
      </w:r>
      <w:r w:rsidRPr="005D3FAD">
        <w:rPr>
          <w:rFonts w:ascii="Times New Roman" w:hAnsi="Times New Roman" w:cs="Times New Roman"/>
          <w:sz w:val="24"/>
          <w:szCs w:val="24"/>
        </w:rPr>
        <w:t xml:space="preserve">ZAŠTITE </w:t>
      </w:r>
      <w:r>
        <w:rPr>
          <w:rFonts w:ascii="Times New Roman" w:hAnsi="Times New Roman" w:cs="Times New Roman"/>
          <w:sz w:val="24"/>
          <w:szCs w:val="24"/>
        </w:rPr>
        <w:t xml:space="preserve">NA PODRUČJU OPĆINE BOL ZA 2025. </w:t>
      </w:r>
      <w:r w:rsidRPr="005D3FAD">
        <w:rPr>
          <w:rFonts w:ascii="Times New Roman" w:hAnsi="Times New Roman" w:cs="Times New Roman"/>
          <w:sz w:val="24"/>
          <w:szCs w:val="24"/>
        </w:rPr>
        <w:t>GODINU</w:t>
      </w:r>
    </w:p>
    <w:p w:rsidR="005D3FAD" w:rsidRDefault="005D3FAD" w:rsidP="005D3FAD">
      <w:pPr>
        <w:rPr>
          <w:rFonts w:ascii="Times New Roman" w:hAnsi="Times New Roman" w:cs="Times New Roman"/>
          <w:sz w:val="24"/>
          <w:szCs w:val="24"/>
        </w:rPr>
      </w:pPr>
      <w:r>
        <w:rPr>
          <w:rFonts w:ascii="Times New Roman" w:hAnsi="Times New Roman" w:cs="Times New Roman"/>
          <w:sz w:val="24"/>
          <w:szCs w:val="24"/>
        </w:rPr>
        <w:t>31</w:t>
      </w:r>
      <w:r w:rsidRPr="005D3FAD">
        <w:rPr>
          <w:rFonts w:ascii="Times New Roman" w:hAnsi="Times New Roman" w:cs="Times New Roman"/>
          <w:sz w:val="24"/>
          <w:szCs w:val="24"/>
        </w:rPr>
        <w:t>. ODLU</w:t>
      </w:r>
      <w:r>
        <w:rPr>
          <w:rFonts w:ascii="Times New Roman" w:hAnsi="Times New Roman" w:cs="Times New Roman"/>
          <w:sz w:val="24"/>
          <w:szCs w:val="24"/>
        </w:rPr>
        <w:t xml:space="preserve">KA O JAVNIM POTREBAMA U KULTURI </w:t>
      </w:r>
      <w:r w:rsidRPr="005D3FAD">
        <w:rPr>
          <w:rFonts w:ascii="Times New Roman" w:hAnsi="Times New Roman" w:cs="Times New Roman"/>
          <w:sz w:val="24"/>
          <w:szCs w:val="24"/>
        </w:rPr>
        <w:t>NA PODR</w:t>
      </w:r>
      <w:r>
        <w:rPr>
          <w:rFonts w:ascii="Times New Roman" w:hAnsi="Times New Roman" w:cs="Times New Roman"/>
          <w:sz w:val="24"/>
          <w:szCs w:val="24"/>
        </w:rPr>
        <w:t>UČJU OPĆINE BOL ZA 2025. GODINU</w:t>
      </w:r>
    </w:p>
    <w:p w:rsidR="005D3FAD" w:rsidRPr="005D3FAD" w:rsidRDefault="005D3FAD" w:rsidP="005D3FAD">
      <w:pPr>
        <w:rPr>
          <w:rFonts w:ascii="Times New Roman" w:hAnsi="Times New Roman" w:cs="Times New Roman"/>
          <w:sz w:val="24"/>
          <w:szCs w:val="24"/>
        </w:rPr>
      </w:pPr>
      <w:r>
        <w:rPr>
          <w:rFonts w:ascii="Times New Roman" w:hAnsi="Times New Roman" w:cs="Times New Roman"/>
          <w:sz w:val="24"/>
          <w:szCs w:val="24"/>
        </w:rPr>
        <w:t xml:space="preserve">32. ODLUKA O JAVNIM POTREBAMA </w:t>
      </w:r>
      <w:r w:rsidRPr="005D3FAD">
        <w:rPr>
          <w:rFonts w:ascii="Times New Roman" w:hAnsi="Times New Roman" w:cs="Times New Roman"/>
          <w:sz w:val="24"/>
          <w:szCs w:val="24"/>
        </w:rPr>
        <w:t>PREDŠKO</w:t>
      </w:r>
      <w:r>
        <w:rPr>
          <w:rFonts w:ascii="Times New Roman" w:hAnsi="Times New Roman" w:cs="Times New Roman"/>
          <w:sz w:val="24"/>
          <w:szCs w:val="24"/>
        </w:rPr>
        <w:t xml:space="preserve">LSKOG ODGOJA NA PODRUČJU OPĆINE </w:t>
      </w:r>
      <w:r w:rsidRPr="005D3FAD">
        <w:rPr>
          <w:rFonts w:ascii="Times New Roman" w:hAnsi="Times New Roman" w:cs="Times New Roman"/>
          <w:sz w:val="24"/>
          <w:szCs w:val="24"/>
        </w:rPr>
        <w:t>BOL ZA 2025. GODINU</w:t>
      </w:r>
    </w:p>
    <w:p w:rsidR="005D3FAD" w:rsidRPr="005D3FAD" w:rsidRDefault="005D3FAD" w:rsidP="005D3FAD">
      <w:pPr>
        <w:rPr>
          <w:rFonts w:ascii="Times New Roman" w:hAnsi="Times New Roman" w:cs="Times New Roman"/>
          <w:sz w:val="24"/>
          <w:szCs w:val="24"/>
        </w:rPr>
      </w:pPr>
      <w:r>
        <w:rPr>
          <w:rFonts w:ascii="Times New Roman" w:hAnsi="Times New Roman" w:cs="Times New Roman"/>
          <w:sz w:val="24"/>
          <w:szCs w:val="24"/>
        </w:rPr>
        <w:t>33</w:t>
      </w:r>
      <w:r w:rsidRPr="005D3FAD">
        <w:rPr>
          <w:rFonts w:ascii="Times New Roman" w:hAnsi="Times New Roman" w:cs="Times New Roman"/>
          <w:sz w:val="24"/>
          <w:szCs w:val="24"/>
        </w:rPr>
        <w:t>. OD</w:t>
      </w:r>
      <w:r>
        <w:rPr>
          <w:rFonts w:ascii="Times New Roman" w:hAnsi="Times New Roman" w:cs="Times New Roman"/>
          <w:sz w:val="24"/>
          <w:szCs w:val="24"/>
        </w:rPr>
        <w:t xml:space="preserve">LUKA O JAVIM POTREBAMA U ŠPORTU </w:t>
      </w:r>
      <w:r w:rsidRPr="005D3FAD">
        <w:rPr>
          <w:rFonts w:ascii="Times New Roman" w:hAnsi="Times New Roman" w:cs="Times New Roman"/>
          <w:sz w:val="24"/>
          <w:szCs w:val="24"/>
        </w:rPr>
        <w:t>NA PODRUČJU OPĆINE BOL ZA 2025. GODINU</w:t>
      </w:r>
    </w:p>
    <w:p w:rsidR="005D3FAD" w:rsidRPr="005D3FAD" w:rsidRDefault="005D3FAD" w:rsidP="005D3FAD">
      <w:pPr>
        <w:rPr>
          <w:rFonts w:ascii="Times New Roman" w:hAnsi="Times New Roman" w:cs="Times New Roman"/>
          <w:sz w:val="24"/>
          <w:szCs w:val="24"/>
        </w:rPr>
      </w:pPr>
      <w:r>
        <w:rPr>
          <w:rFonts w:ascii="Times New Roman" w:hAnsi="Times New Roman" w:cs="Times New Roman"/>
          <w:sz w:val="24"/>
          <w:szCs w:val="24"/>
        </w:rPr>
        <w:t>3</w:t>
      </w:r>
      <w:r w:rsidRPr="005D3FAD">
        <w:rPr>
          <w:rFonts w:ascii="Times New Roman" w:hAnsi="Times New Roman" w:cs="Times New Roman"/>
          <w:sz w:val="24"/>
          <w:szCs w:val="24"/>
        </w:rPr>
        <w:t>4. PROGR</w:t>
      </w:r>
      <w:r>
        <w:rPr>
          <w:rFonts w:ascii="Times New Roman" w:hAnsi="Times New Roman" w:cs="Times New Roman"/>
          <w:sz w:val="24"/>
          <w:szCs w:val="24"/>
        </w:rPr>
        <w:t xml:space="preserve">AM JAVNIH POTREBA ZA OBAVLJANJE </w:t>
      </w:r>
      <w:r w:rsidRPr="005D3FAD">
        <w:rPr>
          <w:rFonts w:ascii="Times New Roman" w:hAnsi="Times New Roman" w:cs="Times New Roman"/>
          <w:sz w:val="24"/>
          <w:szCs w:val="24"/>
        </w:rPr>
        <w:t>DJEL</w:t>
      </w:r>
      <w:r>
        <w:rPr>
          <w:rFonts w:ascii="Times New Roman" w:hAnsi="Times New Roman" w:cs="Times New Roman"/>
          <w:sz w:val="24"/>
          <w:szCs w:val="24"/>
        </w:rPr>
        <w:t xml:space="preserve">ATNOSTI STANICE HRVATSKE GORSKE </w:t>
      </w:r>
      <w:r w:rsidRPr="005D3FAD">
        <w:rPr>
          <w:rFonts w:ascii="Times New Roman" w:hAnsi="Times New Roman" w:cs="Times New Roman"/>
          <w:sz w:val="24"/>
          <w:szCs w:val="24"/>
        </w:rPr>
        <w:t>SLUŽBE SP</w:t>
      </w:r>
      <w:r>
        <w:rPr>
          <w:rFonts w:ascii="Times New Roman" w:hAnsi="Times New Roman" w:cs="Times New Roman"/>
          <w:sz w:val="24"/>
          <w:szCs w:val="24"/>
        </w:rPr>
        <w:t>AŠAVANJA NA PODRUČJU OPĆINE BOL ZA 2025. GODINU</w:t>
      </w:r>
    </w:p>
    <w:p w:rsidR="005D3FAD" w:rsidRPr="005D3FAD" w:rsidRDefault="005D3FAD" w:rsidP="005D3FAD">
      <w:pPr>
        <w:rPr>
          <w:rFonts w:ascii="Times New Roman" w:hAnsi="Times New Roman" w:cs="Times New Roman"/>
          <w:sz w:val="24"/>
          <w:szCs w:val="24"/>
        </w:rPr>
      </w:pPr>
      <w:r>
        <w:rPr>
          <w:rFonts w:ascii="Times New Roman" w:hAnsi="Times New Roman" w:cs="Times New Roman"/>
          <w:sz w:val="24"/>
          <w:szCs w:val="24"/>
        </w:rPr>
        <w:lastRenderedPageBreak/>
        <w:t>3</w:t>
      </w:r>
      <w:r w:rsidRPr="005D3FAD">
        <w:rPr>
          <w:rFonts w:ascii="Times New Roman" w:hAnsi="Times New Roman" w:cs="Times New Roman"/>
          <w:sz w:val="24"/>
          <w:szCs w:val="24"/>
        </w:rPr>
        <w:t>5. ODLUKA O VISINI IZNOSA PRIGODNIH NAGRADA</w:t>
      </w:r>
      <w:r>
        <w:rPr>
          <w:rFonts w:ascii="Times New Roman" w:hAnsi="Times New Roman" w:cs="Times New Roman"/>
          <w:sz w:val="24"/>
          <w:szCs w:val="24"/>
        </w:rPr>
        <w:t xml:space="preserve"> </w:t>
      </w:r>
      <w:r w:rsidRPr="005D3FAD">
        <w:rPr>
          <w:rFonts w:ascii="Times New Roman" w:hAnsi="Times New Roman" w:cs="Times New Roman"/>
          <w:sz w:val="24"/>
          <w:szCs w:val="24"/>
        </w:rPr>
        <w:t>ZAPOSLENICIMA ZA 2025. GODINU</w:t>
      </w:r>
    </w:p>
    <w:p w:rsidR="005D3FAD" w:rsidRPr="005D3FAD" w:rsidRDefault="005D3FAD" w:rsidP="005D3FAD">
      <w:pPr>
        <w:rPr>
          <w:rFonts w:ascii="Times New Roman" w:hAnsi="Times New Roman" w:cs="Times New Roman"/>
          <w:sz w:val="24"/>
          <w:szCs w:val="24"/>
        </w:rPr>
      </w:pPr>
      <w:r>
        <w:rPr>
          <w:rFonts w:ascii="Times New Roman" w:hAnsi="Times New Roman" w:cs="Times New Roman"/>
          <w:sz w:val="24"/>
          <w:szCs w:val="24"/>
        </w:rPr>
        <w:t>36</w:t>
      </w:r>
      <w:r w:rsidRPr="005D3FAD">
        <w:rPr>
          <w:rFonts w:ascii="Times New Roman" w:hAnsi="Times New Roman" w:cs="Times New Roman"/>
          <w:sz w:val="24"/>
          <w:szCs w:val="24"/>
        </w:rPr>
        <w:t>. ANALIZA ST</w:t>
      </w:r>
      <w:r>
        <w:rPr>
          <w:rFonts w:ascii="Times New Roman" w:hAnsi="Times New Roman" w:cs="Times New Roman"/>
          <w:sz w:val="24"/>
          <w:szCs w:val="24"/>
        </w:rPr>
        <w:t xml:space="preserve">ANJA SUSTAVA CIVILNE ZAŠTITE ZA </w:t>
      </w:r>
      <w:r w:rsidRPr="005D3FAD">
        <w:rPr>
          <w:rFonts w:ascii="Times New Roman" w:hAnsi="Times New Roman" w:cs="Times New Roman"/>
          <w:sz w:val="24"/>
          <w:szCs w:val="24"/>
        </w:rPr>
        <w:t>2024. GOD</w:t>
      </w:r>
      <w:r>
        <w:rPr>
          <w:rFonts w:ascii="Times New Roman" w:hAnsi="Times New Roman" w:cs="Times New Roman"/>
          <w:sz w:val="24"/>
          <w:szCs w:val="24"/>
        </w:rPr>
        <w:t xml:space="preserve"> I PLAN RAZVOJA SUSTAVA CIVILNE </w:t>
      </w:r>
      <w:r w:rsidRPr="005D3FAD">
        <w:rPr>
          <w:rFonts w:ascii="Times New Roman" w:hAnsi="Times New Roman" w:cs="Times New Roman"/>
          <w:sz w:val="24"/>
          <w:szCs w:val="24"/>
        </w:rPr>
        <w:t>ZAŠ</w:t>
      </w:r>
      <w:r>
        <w:rPr>
          <w:rFonts w:ascii="Times New Roman" w:hAnsi="Times New Roman" w:cs="Times New Roman"/>
          <w:sz w:val="24"/>
          <w:szCs w:val="24"/>
        </w:rPr>
        <w:t xml:space="preserve">TITE S FINANCIJSKIM UČINCIMA ZA </w:t>
      </w:r>
      <w:r w:rsidRPr="005D3FAD">
        <w:rPr>
          <w:rFonts w:ascii="Times New Roman" w:hAnsi="Times New Roman" w:cs="Times New Roman"/>
          <w:sz w:val="24"/>
          <w:szCs w:val="24"/>
        </w:rPr>
        <w:t>RAZDOBLJE 20</w:t>
      </w:r>
      <w:r>
        <w:rPr>
          <w:rFonts w:ascii="Times New Roman" w:hAnsi="Times New Roman" w:cs="Times New Roman"/>
          <w:sz w:val="24"/>
          <w:szCs w:val="24"/>
        </w:rPr>
        <w:t xml:space="preserve">25. do 2027. NA PODRUČJU OPĆINE </w:t>
      </w:r>
      <w:r w:rsidRPr="005D3FAD">
        <w:rPr>
          <w:rFonts w:ascii="Times New Roman" w:hAnsi="Times New Roman" w:cs="Times New Roman"/>
          <w:sz w:val="24"/>
          <w:szCs w:val="24"/>
        </w:rPr>
        <w:t>BOL</w:t>
      </w:r>
    </w:p>
    <w:p w:rsidR="005D3FAD" w:rsidRPr="005D3FAD" w:rsidRDefault="005D3FAD" w:rsidP="005D3FAD">
      <w:pPr>
        <w:rPr>
          <w:rFonts w:ascii="Times New Roman" w:hAnsi="Times New Roman" w:cs="Times New Roman"/>
          <w:sz w:val="24"/>
          <w:szCs w:val="24"/>
        </w:rPr>
      </w:pPr>
      <w:r>
        <w:rPr>
          <w:rFonts w:ascii="Times New Roman" w:hAnsi="Times New Roman" w:cs="Times New Roman"/>
          <w:sz w:val="24"/>
          <w:szCs w:val="24"/>
        </w:rPr>
        <w:t>3</w:t>
      </w:r>
      <w:r w:rsidRPr="005D3FAD">
        <w:rPr>
          <w:rFonts w:ascii="Times New Roman" w:hAnsi="Times New Roman" w:cs="Times New Roman"/>
          <w:sz w:val="24"/>
          <w:szCs w:val="24"/>
        </w:rPr>
        <w:t>7</w:t>
      </w:r>
      <w:r>
        <w:rPr>
          <w:rFonts w:ascii="Times New Roman" w:hAnsi="Times New Roman" w:cs="Times New Roman"/>
          <w:sz w:val="24"/>
          <w:szCs w:val="24"/>
        </w:rPr>
        <w:t xml:space="preserve">. ODLUKA O IZMJENAMA I DOPUNAMA </w:t>
      </w:r>
      <w:r w:rsidRPr="005D3FAD">
        <w:rPr>
          <w:rFonts w:ascii="Times New Roman" w:hAnsi="Times New Roman" w:cs="Times New Roman"/>
          <w:sz w:val="24"/>
          <w:szCs w:val="24"/>
        </w:rPr>
        <w:t>ODLUKE ODREĐIVANJU MJESTA ZA KIOSKE</w:t>
      </w:r>
    </w:p>
    <w:p w:rsidR="005D3FAD" w:rsidRPr="005D3FAD" w:rsidRDefault="005D3FAD" w:rsidP="005D3FAD">
      <w:pPr>
        <w:rPr>
          <w:rFonts w:ascii="Times New Roman" w:hAnsi="Times New Roman" w:cs="Times New Roman"/>
          <w:sz w:val="24"/>
          <w:szCs w:val="24"/>
        </w:rPr>
      </w:pPr>
      <w:r>
        <w:rPr>
          <w:rFonts w:ascii="Times New Roman" w:hAnsi="Times New Roman" w:cs="Times New Roman"/>
          <w:sz w:val="24"/>
          <w:szCs w:val="24"/>
        </w:rPr>
        <w:t>3</w:t>
      </w:r>
      <w:r w:rsidRPr="005D3FAD">
        <w:rPr>
          <w:rFonts w:ascii="Times New Roman" w:hAnsi="Times New Roman" w:cs="Times New Roman"/>
          <w:sz w:val="24"/>
          <w:szCs w:val="24"/>
        </w:rPr>
        <w:t>8. ODLUKA</w:t>
      </w:r>
      <w:r>
        <w:rPr>
          <w:rFonts w:ascii="Times New Roman" w:hAnsi="Times New Roman" w:cs="Times New Roman"/>
          <w:sz w:val="24"/>
          <w:szCs w:val="24"/>
        </w:rPr>
        <w:t xml:space="preserve"> O OSNIVANJU POSLOVNO KOMUNALNO </w:t>
      </w:r>
      <w:r w:rsidRPr="005D3FAD">
        <w:rPr>
          <w:rFonts w:ascii="Times New Roman" w:hAnsi="Times New Roman" w:cs="Times New Roman"/>
          <w:sz w:val="24"/>
          <w:szCs w:val="24"/>
        </w:rPr>
        <w:t>SERVISNE ZONE K3 - RATAC MEŠTRE MJENE</w:t>
      </w:r>
    </w:p>
    <w:p w:rsidR="005D3FAD" w:rsidRPr="005D3FAD" w:rsidRDefault="005D3FAD" w:rsidP="005D3FAD">
      <w:pPr>
        <w:rPr>
          <w:rFonts w:ascii="Times New Roman" w:hAnsi="Times New Roman" w:cs="Times New Roman"/>
          <w:sz w:val="24"/>
          <w:szCs w:val="24"/>
        </w:rPr>
      </w:pPr>
      <w:r>
        <w:rPr>
          <w:rFonts w:ascii="Times New Roman" w:hAnsi="Times New Roman" w:cs="Times New Roman"/>
          <w:sz w:val="24"/>
          <w:szCs w:val="24"/>
        </w:rPr>
        <w:t>3</w:t>
      </w:r>
      <w:r w:rsidRPr="005D3FAD">
        <w:rPr>
          <w:rFonts w:ascii="Times New Roman" w:hAnsi="Times New Roman" w:cs="Times New Roman"/>
          <w:sz w:val="24"/>
          <w:szCs w:val="24"/>
        </w:rPr>
        <w:t>9. ODLUKA O OSNIVANJU POSLOVNO KOMUNALN</w:t>
      </w:r>
      <w:r>
        <w:rPr>
          <w:rFonts w:ascii="Times New Roman" w:hAnsi="Times New Roman" w:cs="Times New Roman"/>
          <w:sz w:val="24"/>
          <w:szCs w:val="24"/>
        </w:rPr>
        <w:t xml:space="preserve">E </w:t>
      </w:r>
      <w:r w:rsidRPr="005D3FAD">
        <w:rPr>
          <w:rFonts w:ascii="Times New Roman" w:hAnsi="Times New Roman" w:cs="Times New Roman"/>
          <w:sz w:val="24"/>
          <w:szCs w:val="24"/>
        </w:rPr>
        <w:t>PRETEŽNO RECIKLAŽNE ZONE K4</w:t>
      </w:r>
    </w:p>
    <w:p w:rsidR="005D3FAD" w:rsidRPr="005D3FAD" w:rsidRDefault="005D3FAD" w:rsidP="005D3FAD">
      <w:pPr>
        <w:rPr>
          <w:rFonts w:ascii="Times New Roman" w:hAnsi="Times New Roman" w:cs="Times New Roman"/>
          <w:sz w:val="24"/>
          <w:szCs w:val="24"/>
        </w:rPr>
      </w:pPr>
      <w:r>
        <w:rPr>
          <w:rFonts w:ascii="Times New Roman" w:hAnsi="Times New Roman" w:cs="Times New Roman"/>
          <w:sz w:val="24"/>
          <w:szCs w:val="24"/>
        </w:rPr>
        <w:t>4</w:t>
      </w:r>
      <w:r w:rsidRPr="005D3FAD">
        <w:rPr>
          <w:rFonts w:ascii="Times New Roman" w:hAnsi="Times New Roman" w:cs="Times New Roman"/>
          <w:sz w:val="24"/>
          <w:szCs w:val="24"/>
        </w:rPr>
        <w:t xml:space="preserve">0. ODLUKA </w:t>
      </w:r>
      <w:r>
        <w:rPr>
          <w:rFonts w:ascii="Times New Roman" w:hAnsi="Times New Roman" w:cs="Times New Roman"/>
          <w:sz w:val="24"/>
          <w:szCs w:val="24"/>
        </w:rPr>
        <w:t xml:space="preserve">O PRIVREMENOJ ZABRANI IZVOĐENJA </w:t>
      </w:r>
      <w:r w:rsidRPr="005D3FAD">
        <w:rPr>
          <w:rFonts w:ascii="Times New Roman" w:hAnsi="Times New Roman" w:cs="Times New Roman"/>
          <w:sz w:val="24"/>
          <w:szCs w:val="24"/>
        </w:rPr>
        <w:t>GRAĐEVI</w:t>
      </w:r>
      <w:r>
        <w:rPr>
          <w:rFonts w:ascii="Times New Roman" w:hAnsi="Times New Roman" w:cs="Times New Roman"/>
          <w:sz w:val="24"/>
          <w:szCs w:val="24"/>
        </w:rPr>
        <w:t>NSKIH RADOVA TIJEKOM TURISTIČKE SEZONE U 2025. GODINI</w:t>
      </w:r>
    </w:p>
    <w:p w:rsidR="005D3FAD" w:rsidRDefault="005D3FAD" w:rsidP="005D3FAD">
      <w:pPr>
        <w:rPr>
          <w:rFonts w:ascii="Times New Roman" w:hAnsi="Times New Roman" w:cs="Times New Roman"/>
          <w:sz w:val="24"/>
          <w:szCs w:val="24"/>
        </w:rPr>
      </w:pPr>
      <w:r>
        <w:rPr>
          <w:rFonts w:ascii="Times New Roman" w:hAnsi="Times New Roman" w:cs="Times New Roman"/>
          <w:sz w:val="24"/>
          <w:szCs w:val="24"/>
        </w:rPr>
        <w:t>4</w:t>
      </w:r>
      <w:r w:rsidRPr="005D3FAD">
        <w:rPr>
          <w:rFonts w:ascii="Times New Roman" w:hAnsi="Times New Roman" w:cs="Times New Roman"/>
          <w:sz w:val="24"/>
          <w:szCs w:val="24"/>
        </w:rPr>
        <w:t>1. OD</w:t>
      </w:r>
      <w:r>
        <w:rPr>
          <w:rFonts w:ascii="Times New Roman" w:hAnsi="Times New Roman" w:cs="Times New Roman"/>
          <w:sz w:val="24"/>
          <w:szCs w:val="24"/>
        </w:rPr>
        <w:t xml:space="preserve">LUKA U O DAVANJU SUGLASNOSTI NA STATUSNU PROMJENU PRIPAJANJA </w:t>
      </w:r>
      <w:r w:rsidRPr="005D3FAD">
        <w:rPr>
          <w:rFonts w:ascii="Times New Roman" w:hAnsi="Times New Roman" w:cs="Times New Roman"/>
          <w:sz w:val="24"/>
          <w:szCs w:val="24"/>
        </w:rPr>
        <w:t>TRGO</w:t>
      </w:r>
      <w:r>
        <w:rPr>
          <w:rFonts w:ascii="Times New Roman" w:hAnsi="Times New Roman" w:cs="Times New Roman"/>
          <w:sz w:val="24"/>
          <w:szCs w:val="24"/>
        </w:rPr>
        <w:t xml:space="preserve">VAČKIH DRUŠTAVA HVARSKI VODOVOD </w:t>
      </w:r>
      <w:r w:rsidRPr="005D3FAD">
        <w:rPr>
          <w:rFonts w:ascii="Times New Roman" w:hAnsi="Times New Roman" w:cs="Times New Roman"/>
          <w:sz w:val="24"/>
          <w:szCs w:val="24"/>
        </w:rPr>
        <w:t>D.O.O., O</w:t>
      </w:r>
      <w:r>
        <w:rPr>
          <w:rFonts w:ascii="Times New Roman" w:hAnsi="Times New Roman" w:cs="Times New Roman"/>
          <w:sz w:val="24"/>
          <w:szCs w:val="24"/>
        </w:rPr>
        <w:t xml:space="preserve">DVODNJA HVAR D.O.O. I VODOVOD I ODVODNJA OTOKA VISA D.O.O. </w:t>
      </w:r>
      <w:r w:rsidRPr="005D3FAD">
        <w:rPr>
          <w:rFonts w:ascii="Times New Roman" w:hAnsi="Times New Roman" w:cs="Times New Roman"/>
          <w:sz w:val="24"/>
          <w:szCs w:val="24"/>
        </w:rPr>
        <w:t>TRGOVAČKOM DRUŠTVU VODOVOD BRAČ D.O.O.</w:t>
      </w:r>
    </w:p>
    <w:p w:rsidR="00D94379" w:rsidRPr="005D3FAD" w:rsidRDefault="00D94379" w:rsidP="005D3FAD">
      <w:pPr>
        <w:rPr>
          <w:rFonts w:ascii="Times New Roman" w:hAnsi="Times New Roman" w:cs="Times New Roman"/>
          <w:sz w:val="24"/>
          <w:szCs w:val="24"/>
        </w:rPr>
      </w:pPr>
    </w:p>
    <w:p w:rsidR="00B557A0" w:rsidRDefault="00B557A0" w:rsidP="00B557A0">
      <w:pPr>
        <w:rPr>
          <w:rFonts w:ascii="Times New Roman" w:hAnsi="Times New Roman" w:cs="Times New Roman"/>
          <w:b/>
          <w:sz w:val="24"/>
          <w:szCs w:val="24"/>
        </w:rPr>
      </w:pPr>
      <w:r w:rsidRPr="00B557A0">
        <w:rPr>
          <w:rFonts w:ascii="Times New Roman" w:hAnsi="Times New Roman" w:cs="Times New Roman"/>
          <w:b/>
          <w:sz w:val="24"/>
          <w:szCs w:val="24"/>
        </w:rPr>
        <w:t>B</w:t>
      </w:r>
      <w:r w:rsidR="00D94379">
        <w:rPr>
          <w:rFonts w:ascii="Times New Roman" w:hAnsi="Times New Roman" w:cs="Times New Roman"/>
          <w:b/>
          <w:sz w:val="24"/>
          <w:szCs w:val="24"/>
        </w:rPr>
        <w:t>)</w:t>
      </w:r>
      <w:r w:rsidRPr="00B557A0">
        <w:rPr>
          <w:rFonts w:ascii="Times New Roman" w:hAnsi="Times New Roman" w:cs="Times New Roman"/>
          <w:b/>
          <w:sz w:val="24"/>
          <w:szCs w:val="24"/>
        </w:rPr>
        <w:t xml:space="preserve"> Akti načelnice</w:t>
      </w:r>
    </w:p>
    <w:p w:rsidR="00D94379" w:rsidRPr="00B557A0" w:rsidRDefault="00D94379" w:rsidP="00B557A0">
      <w:pPr>
        <w:rPr>
          <w:rFonts w:ascii="Times New Roman" w:hAnsi="Times New Roman" w:cs="Times New Roman"/>
          <w:b/>
          <w:sz w:val="24"/>
          <w:szCs w:val="24"/>
        </w:rPr>
      </w:pPr>
    </w:p>
    <w:p w:rsidR="00B557A0" w:rsidRPr="00B557A0" w:rsidRDefault="00B557A0" w:rsidP="00B557A0">
      <w:pPr>
        <w:jc w:val="both"/>
        <w:rPr>
          <w:rFonts w:ascii="Times New Roman" w:hAnsi="Times New Roman" w:cs="Times New Roman"/>
          <w:sz w:val="24"/>
          <w:szCs w:val="24"/>
        </w:rPr>
      </w:pPr>
      <w:r w:rsidRPr="00B557A0">
        <w:rPr>
          <w:rFonts w:ascii="Times New Roman" w:hAnsi="Times New Roman" w:cs="Times New Roman"/>
          <w:sz w:val="24"/>
          <w:szCs w:val="24"/>
        </w:rPr>
        <w:t>U šestomjesečnom razdoblju općinska načelnica donijela je 3</w:t>
      </w:r>
      <w:r w:rsidR="005E42B3">
        <w:rPr>
          <w:rFonts w:ascii="Times New Roman" w:hAnsi="Times New Roman" w:cs="Times New Roman"/>
          <w:sz w:val="24"/>
          <w:szCs w:val="24"/>
        </w:rPr>
        <w:t>1</w:t>
      </w:r>
      <w:r w:rsidRPr="00B557A0">
        <w:rPr>
          <w:rFonts w:ascii="Times New Roman" w:hAnsi="Times New Roman" w:cs="Times New Roman"/>
          <w:sz w:val="24"/>
          <w:szCs w:val="24"/>
        </w:rPr>
        <w:t xml:space="preserve"> pojedinačnih akata. Svi akti objavljeni su u službenom glasilu općine te se slijedom navedenog postiže prava transparentnost u radu općinske uprave budući su građani upoznati sa svim radnjama općinske načelnice. Općinska načelnica redovno donosi akte iz svoje nadležnosti</w:t>
      </w:r>
      <w:r w:rsidR="00264CC6">
        <w:rPr>
          <w:rFonts w:ascii="Times New Roman" w:hAnsi="Times New Roman" w:cs="Times New Roman"/>
          <w:sz w:val="24"/>
          <w:szCs w:val="24"/>
        </w:rPr>
        <w:t>,</w:t>
      </w:r>
      <w:r w:rsidRPr="00B557A0">
        <w:rPr>
          <w:rFonts w:ascii="Times New Roman" w:hAnsi="Times New Roman" w:cs="Times New Roman"/>
          <w:sz w:val="24"/>
          <w:szCs w:val="24"/>
        </w:rPr>
        <w:t xml:space="preserve"> a o istima obavještava javnost putem web stranice općine te javnih glasila.</w:t>
      </w:r>
    </w:p>
    <w:p w:rsidR="00B557A0" w:rsidRDefault="00B557A0" w:rsidP="00B557A0">
      <w:pPr>
        <w:jc w:val="both"/>
        <w:rPr>
          <w:rFonts w:ascii="Times New Roman" w:hAnsi="Times New Roman" w:cs="Times New Roman"/>
          <w:sz w:val="24"/>
          <w:szCs w:val="24"/>
        </w:rPr>
      </w:pPr>
      <w:r w:rsidRPr="00B557A0">
        <w:rPr>
          <w:rFonts w:ascii="Times New Roman" w:hAnsi="Times New Roman" w:cs="Times New Roman"/>
          <w:sz w:val="24"/>
          <w:szCs w:val="24"/>
        </w:rPr>
        <w:t xml:space="preserve">Utvrđeni prijedlozi akata koje je donio općinski načelnik prikazani su po rednom broju objave u službenom glasilu Općine </w:t>
      </w:r>
      <w:r>
        <w:rPr>
          <w:rFonts w:ascii="Times New Roman" w:hAnsi="Times New Roman" w:cs="Times New Roman"/>
          <w:sz w:val="24"/>
          <w:szCs w:val="24"/>
        </w:rPr>
        <w:t>Bol:</w:t>
      </w:r>
    </w:p>
    <w:p w:rsidR="006F5B22" w:rsidRPr="006F5B22" w:rsidRDefault="005D3FAD" w:rsidP="005D3FAD">
      <w:pPr>
        <w:pStyle w:val="Bezproreda"/>
        <w:rPr>
          <w:rFonts w:ascii="Times New Roman" w:hAnsi="Times New Roman" w:cs="Times New Roman"/>
          <w:sz w:val="24"/>
          <w:szCs w:val="24"/>
        </w:rPr>
      </w:pPr>
      <w:r>
        <w:rPr>
          <w:rFonts w:ascii="Times New Roman" w:hAnsi="Times New Roman" w:cs="Times New Roman"/>
          <w:sz w:val="24"/>
          <w:szCs w:val="24"/>
        </w:rPr>
        <w:t xml:space="preserve">1. </w:t>
      </w:r>
      <w:r w:rsidR="006F5B22" w:rsidRPr="006F5B22">
        <w:rPr>
          <w:rFonts w:ascii="Times New Roman" w:hAnsi="Times New Roman" w:cs="Times New Roman"/>
          <w:sz w:val="24"/>
          <w:szCs w:val="24"/>
        </w:rPr>
        <w:t>ODLUKA O POSTUPKU IZRADE PROCJENE RIZIKA</w:t>
      </w:r>
      <w:r w:rsidR="006F5B22">
        <w:rPr>
          <w:rFonts w:ascii="Times New Roman" w:hAnsi="Times New Roman" w:cs="Times New Roman"/>
          <w:sz w:val="24"/>
          <w:szCs w:val="24"/>
        </w:rPr>
        <w:t xml:space="preserve"> </w:t>
      </w:r>
      <w:r>
        <w:rPr>
          <w:rFonts w:ascii="Times New Roman" w:hAnsi="Times New Roman" w:cs="Times New Roman"/>
          <w:sz w:val="24"/>
          <w:szCs w:val="24"/>
        </w:rPr>
        <w:t xml:space="preserve">OD VELIKIH NESREĆA ZA </w:t>
      </w:r>
      <w:r w:rsidR="006F5B22" w:rsidRPr="006F5B22">
        <w:rPr>
          <w:rFonts w:ascii="Times New Roman" w:hAnsi="Times New Roman" w:cs="Times New Roman"/>
          <w:sz w:val="24"/>
          <w:szCs w:val="24"/>
        </w:rPr>
        <w:t>PODRUČJE OPĆINE BOL I</w:t>
      </w:r>
      <w:r w:rsidR="006F5B22">
        <w:rPr>
          <w:rFonts w:ascii="Times New Roman" w:hAnsi="Times New Roman" w:cs="Times New Roman"/>
          <w:sz w:val="24"/>
          <w:szCs w:val="24"/>
        </w:rPr>
        <w:t xml:space="preserve"> </w:t>
      </w:r>
      <w:r w:rsidR="006F5B22" w:rsidRPr="006F5B22">
        <w:rPr>
          <w:rFonts w:ascii="Times New Roman" w:hAnsi="Times New Roman" w:cs="Times New Roman"/>
          <w:sz w:val="24"/>
          <w:szCs w:val="24"/>
        </w:rPr>
        <w:t>OSNIVANJU RADNE SKUPINE ZA IZRADU</w:t>
      </w:r>
      <w:r w:rsidR="006F5B22">
        <w:rPr>
          <w:rFonts w:ascii="Times New Roman" w:hAnsi="Times New Roman" w:cs="Times New Roman"/>
          <w:sz w:val="24"/>
          <w:szCs w:val="24"/>
        </w:rPr>
        <w:t xml:space="preserve"> </w:t>
      </w:r>
      <w:r w:rsidR="006F5B22" w:rsidRPr="006F5B22">
        <w:rPr>
          <w:rFonts w:ascii="Times New Roman" w:hAnsi="Times New Roman" w:cs="Times New Roman"/>
          <w:sz w:val="24"/>
          <w:szCs w:val="24"/>
        </w:rPr>
        <w:t>PROCJENE RIZIKA OD VELIKIH NESREĆA ZA</w:t>
      </w:r>
      <w:r w:rsidR="006F5B22">
        <w:rPr>
          <w:rFonts w:ascii="Times New Roman" w:hAnsi="Times New Roman" w:cs="Times New Roman"/>
          <w:sz w:val="24"/>
          <w:szCs w:val="24"/>
        </w:rPr>
        <w:t xml:space="preserve"> </w:t>
      </w:r>
      <w:r w:rsidR="006F5B22" w:rsidRPr="006F5B22">
        <w:rPr>
          <w:rFonts w:ascii="Times New Roman" w:hAnsi="Times New Roman" w:cs="Times New Roman"/>
          <w:sz w:val="24"/>
          <w:szCs w:val="24"/>
        </w:rPr>
        <w:t>PODRUČJE OPĆINE BOL</w:t>
      </w:r>
    </w:p>
    <w:p w:rsidR="006F5B22" w:rsidRPr="006F5B22" w:rsidRDefault="006F5B22" w:rsidP="005D3FAD">
      <w:pPr>
        <w:pStyle w:val="Bezproreda"/>
        <w:rPr>
          <w:rFonts w:ascii="Times New Roman" w:hAnsi="Times New Roman" w:cs="Times New Roman"/>
          <w:sz w:val="24"/>
          <w:szCs w:val="24"/>
        </w:rPr>
      </w:pPr>
      <w:r>
        <w:rPr>
          <w:rFonts w:ascii="Times New Roman" w:hAnsi="Times New Roman" w:cs="Times New Roman"/>
          <w:sz w:val="24"/>
          <w:szCs w:val="24"/>
        </w:rPr>
        <w:t>2</w:t>
      </w:r>
      <w:r w:rsidR="00D94379">
        <w:rPr>
          <w:rFonts w:ascii="Times New Roman" w:hAnsi="Times New Roman" w:cs="Times New Roman"/>
          <w:sz w:val="24"/>
          <w:szCs w:val="24"/>
        </w:rPr>
        <w:t xml:space="preserve">. </w:t>
      </w:r>
      <w:r w:rsidRPr="006F5B22">
        <w:rPr>
          <w:rFonts w:ascii="Times New Roman" w:hAnsi="Times New Roman" w:cs="Times New Roman"/>
          <w:sz w:val="24"/>
          <w:szCs w:val="24"/>
        </w:rPr>
        <w:t>ODLUK</w:t>
      </w:r>
      <w:r>
        <w:rPr>
          <w:rFonts w:ascii="Times New Roman" w:hAnsi="Times New Roman" w:cs="Times New Roman"/>
          <w:sz w:val="24"/>
          <w:szCs w:val="24"/>
        </w:rPr>
        <w:t xml:space="preserve">A O DODJELI JEDNOKRATNE NOVČANE </w:t>
      </w:r>
      <w:r w:rsidRPr="006F5B22">
        <w:rPr>
          <w:rFonts w:ascii="Times New Roman" w:hAnsi="Times New Roman" w:cs="Times New Roman"/>
          <w:sz w:val="24"/>
          <w:szCs w:val="24"/>
        </w:rPr>
        <w:t>NAGRADE</w:t>
      </w:r>
    </w:p>
    <w:p w:rsidR="006F5B22" w:rsidRPr="006F5B22" w:rsidRDefault="006F5B22" w:rsidP="005D3FAD">
      <w:pPr>
        <w:pStyle w:val="Bezproreda"/>
        <w:rPr>
          <w:rFonts w:ascii="Times New Roman" w:hAnsi="Times New Roman" w:cs="Times New Roman"/>
          <w:sz w:val="24"/>
          <w:szCs w:val="24"/>
        </w:rPr>
      </w:pPr>
      <w:r>
        <w:rPr>
          <w:rFonts w:ascii="Times New Roman" w:hAnsi="Times New Roman" w:cs="Times New Roman"/>
          <w:sz w:val="24"/>
          <w:szCs w:val="24"/>
        </w:rPr>
        <w:t>3</w:t>
      </w:r>
      <w:r w:rsidR="00D94379">
        <w:rPr>
          <w:rFonts w:ascii="Times New Roman" w:hAnsi="Times New Roman" w:cs="Times New Roman"/>
          <w:sz w:val="24"/>
          <w:szCs w:val="24"/>
        </w:rPr>
        <w:t xml:space="preserve">. </w:t>
      </w:r>
      <w:r w:rsidRPr="006F5B22">
        <w:rPr>
          <w:rFonts w:ascii="Times New Roman" w:hAnsi="Times New Roman" w:cs="Times New Roman"/>
          <w:sz w:val="24"/>
          <w:szCs w:val="24"/>
        </w:rPr>
        <w:t>ODLUK</w:t>
      </w:r>
      <w:r>
        <w:rPr>
          <w:rFonts w:ascii="Times New Roman" w:hAnsi="Times New Roman" w:cs="Times New Roman"/>
          <w:sz w:val="24"/>
          <w:szCs w:val="24"/>
        </w:rPr>
        <w:t xml:space="preserve">A O DODJELI JEDNOKRATNE NOVČANE </w:t>
      </w:r>
      <w:r w:rsidRPr="006F5B22">
        <w:rPr>
          <w:rFonts w:ascii="Times New Roman" w:hAnsi="Times New Roman" w:cs="Times New Roman"/>
          <w:sz w:val="24"/>
          <w:szCs w:val="24"/>
        </w:rPr>
        <w:t>NAGRADE</w:t>
      </w:r>
    </w:p>
    <w:p w:rsidR="006F5B22" w:rsidRPr="006F5B22" w:rsidRDefault="006F5B22" w:rsidP="005D3FAD">
      <w:pPr>
        <w:pStyle w:val="Bezproreda"/>
        <w:rPr>
          <w:rFonts w:ascii="Times New Roman" w:hAnsi="Times New Roman" w:cs="Times New Roman"/>
          <w:sz w:val="24"/>
          <w:szCs w:val="24"/>
        </w:rPr>
      </w:pPr>
      <w:r>
        <w:rPr>
          <w:rFonts w:ascii="Times New Roman" w:hAnsi="Times New Roman" w:cs="Times New Roman"/>
          <w:sz w:val="24"/>
          <w:szCs w:val="24"/>
        </w:rPr>
        <w:t>4</w:t>
      </w:r>
      <w:r w:rsidR="00D94379">
        <w:rPr>
          <w:rFonts w:ascii="Times New Roman" w:hAnsi="Times New Roman" w:cs="Times New Roman"/>
          <w:sz w:val="24"/>
          <w:szCs w:val="24"/>
        </w:rPr>
        <w:t xml:space="preserve">. </w:t>
      </w:r>
      <w:r w:rsidRPr="006F5B22">
        <w:rPr>
          <w:rFonts w:ascii="Times New Roman" w:hAnsi="Times New Roman" w:cs="Times New Roman"/>
          <w:sz w:val="24"/>
          <w:szCs w:val="24"/>
        </w:rPr>
        <w:t>ODLUK</w:t>
      </w:r>
      <w:r>
        <w:rPr>
          <w:rFonts w:ascii="Times New Roman" w:hAnsi="Times New Roman" w:cs="Times New Roman"/>
          <w:sz w:val="24"/>
          <w:szCs w:val="24"/>
        </w:rPr>
        <w:t xml:space="preserve">A O DODJELI JEDNOKRATNE NOVČANE </w:t>
      </w:r>
      <w:r w:rsidRPr="006F5B22">
        <w:rPr>
          <w:rFonts w:ascii="Times New Roman" w:hAnsi="Times New Roman" w:cs="Times New Roman"/>
          <w:sz w:val="24"/>
          <w:szCs w:val="24"/>
        </w:rPr>
        <w:t>NAGRADE</w:t>
      </w:r>
    </w:p>
    <w:p w:rsidR="006F5B22" w:rsidRPr="006F5B22" w:rsidRDefault="006F5B22" w:rsidP="005D3FAD">
      <w:pPr>
        <w:pStyle w:val="Bezproreda"/>
        <w:rPr>
          <w:rFonts w:ascii="Times New Roman" w:hAnsi="Times New Roman" w:cs="Times New Roman"/>
          <w:sz w:val="24"/>
          <w:szCs w:val="24"/>
        </w:rPr>
      </w:pPr>
      <w:r>
        <w:rPr>
          <w:rFonts w:ascii="Times New Roman" w:hAnsi="Times New Roman" w:cs="Times New Roman"/>
          <w:sz w:val="24"/>
          <w:szCs w:val="24"/>
        </w:rPr>
        <w:t>5</w:t>
      </w:r>
      <w:r w:rsidRPr="006F5B22">
        <w:rPr>
          <w:rFonts w:ascii="Times New Roman" w:hAnsi="Times New Roman" w:cs="Times New Roman"/>
          <w:sz w:val="24"/>
          <w:szCs w:val="24"/>
        </w:rPr>
        <w:t>. ODLUK</w:t>
      </w:r>
      <w:r>
        <w:rPr>
          <w:rFonts w:ascii="Times New Roman" w:hAnsi="Times New Roman" w:cs="Times New Roman"/>
          <w:sz w:val="24"/>
          <w:szCs w:val="24"/>
        </w:rPr>
        <w:t xml:space="preserve">A O DODJELI JEDNOKRATNE NOVČANE </w:t>
      </w:r>
      <w:r w:rsidRPr="006F5B22">
        <w:rPr>
          <w:rFonts w:ascii="Times New Roman" w:hAnsi="Times New Roman" w:cs="Times New Roman"/>
          <w:sz w:val="24"/>
          <w:szCs w:val="24"/>
        </w:rPr>
        <w:t>NAGRADE</w:t>
      </w:r>
    </w:p>
    <w:p w:rsidR="006F5B22" w:rsidRPr="006F5B22" w:rsidRDefault="006F5B22" w:rsidP="005D3FAD">
      <w:pPr>
        <w:pStyle w:val="Bezproreda"/>
        <w:rPr>
          <w:rFonts w:ascii="Times New Roman" w:hAnsi="Times New Roman" w:cs="Times New Roman"/>
          <w:sz w:val="24"/>
          <w:szCs w:val="24"/>
        </w:rPr>
      </w:pPr>
      <w:r>
        <w:rPr>
          <w:rFonts w:ascii="Times New Roman" w:hAnsi="Times New Roman" w:cs="Times New Roman"/>
          <w:sz w:val="24"/>
          <w:szCs w:val="24"/>
        </w:rPr>
        <w:t>6</w:t>
      </w:r>
      <w:r w:rsidRPr="006F5B22">
        <w:rPr>
          <w:rFonts w:ascii="Times New Roman" w:hAnsi="Times New Roman" w:cs="Times New Roman"/>
          <w:sz w:val="24"/>
          <w:szCs w:val="24"/>
        </w:rPr>
        <w:t>. ODLUK</w:t>
      </w:r>
      <w:r>
        <w:rPr>
          <w:rFonts w:ascii="Times New Roman" w:hAnsi="Times New Roman" w:cs="Times New Roman"/>
          <w:sz w:val="24"/>
          <w:szCs w:val="24"/>
        </w:rPr>
        <w:t xml:space="preserve">A O DODJELI JEDNOKRATNE NOVČANE </w:t>
      </w:r>
      <w:r w:rsidRPr="006F5B22">
        <w:rPr>
          <w:rFonts w:ascii="Times New Roman" w:hAnsi="Times New Roman" w:cs="Times New Roman"/>
          <w:sz w:val="24"/>
          <w:szCs w:val="24"/>
        </w:rPr>
        <w:t>NAGRADE</w:t>
      </w:r>
    </w:p>
    <w:p w:rsidR="006F5B22" w:rsidRPr="006F5B22" w:rsidRDefault="006F5B22" w:rsidP="005D3FAD">
      <w:pPr>
        <w:pStyle w:val="Bezproreda"/>
        <w:rPr>
          <w:rFonts w:ascii="Times New Roman" w:hAnsi="Times New Roman" w:cs="Times New Roman"/>
          <w:sz w:val="24"/>
          <w:szCs w:val="24"/>
        </w:rPr>
      </w:pPr>
      <w:r>
        <w:rPr>
          <w:rFonts w:ascii="Times New Roman" w:hAnsi="Times New Roman" w:cs="Times New Roman"/>
          <w:sz w:val="24"/>
          <w:szCs w:val="24"/>
        </w:rPr>
        <w:t>7</w:t>
      </w:r>
      <w:r w:rsidRPr="006F5B22">
        <w:rPr>
          <w:rFonts w:ascii="Times New Roman" w:hAnsi="Times New Roman" w:cs="Times New Roman"/>
          <w:sz w:val="24"/>
          <w:szCs w:val="24"/>
        </w:rPr>
        <w:t>. ODLUK</w:t>
      </w:r>
      <w:r>
        <w:rPr>
          <w:rFonts w:ascii="Times New Roman" w:hAnsi="Times New Roman" w:cs="Times New Roman"/>
          <w:sz w:val="24"/>
          <w:szCs w:val="24"/>
        </w:rPr>
        <w:t xml:space="preserve">A O DODJELI JEDNOKRATNE NOVČANE </w:t>
      </w:r>
      <w:r w:rsidRPr="006F5B22">
        <w:rPr>
          <w:rFonts w:ascii="Times New Roman" w:hAnsi="Times New Roman" w:cs="Times New Roman"/>
          <w:sz w:val="24"/>
          <w:szCs w:val="24"/>
        </w:rPr>
        <w:t>NAGRADE</w:t>
      </w:r>
    </w:p>
    <w:p w:rsidR="006F5B22" w:rsidRPr="006F5B22" w:rsidRDefault="006F5B22" w:rsidP="005D3FAD">
      <w:pPr>
        <w:pStyle w:val="Bezproreda"/>
        <w:rPr>
          <w:rFonts w:ascii="Times New Roman" w:hAnsi="Times New Roman" w:cs="Times New Roman"/>
          <w:sz w:val="24"/>
          <w:szCs w:val="24"/>
        </w:rPr>
      </w:pPr>
      <w:r>
        <w:rPr>
          <w:rFonts w:ascii="Times New Roman" w:hAnsi="Times New Roman" w:cs="Times New Roman"/>
          <w:sz w:val="24"/>
          <w:szCs w:val="24"/>
        </w:rPr>
        <w:t>8</w:t>
      </w:r>
      <w:r w:rsidRPr="006F5B22">
        <w:rPr>
          <w:rFonts w:ascii="Times New Roman" w:hAnsi="Times New Roman" w:cs="Times New Roman"/>
          <w:sz w:val="24"/>
          <w:szCs w:val="24"/>
        </w:rPr>
        <w:t>. ODLUK</w:t>
      </w:r>
      <w:r>
        <w:rPr>
          <w:rFonts w:ascii="Times New Roman" w:hAnsi="Times New Roman" w:cs="Times New Roman"/>
          <w:sz w:val="24"/>
          <w:szCs w:val="24"/>
        </w:rPr>
        <w:t xml:space="preserve">A O DODJELI JEDNOKRATNE NOVČANE </w:t>
      </w:r>
      <w:r w:rsidRPr="006F5B22">
        <w:rPr>
          <w:rFonts w:ascii="Times New Roman" w:hAnsi="Times New Roman" w:cs="Times New Roman"/>
          <w:sz w:val="24"/>
          <w:szCs w:val="24"/>
        </w:rPr>
        <w:t>NAGRADE</w:t>
      </w:r>
    </w:p>
    <w:p w:rsidR="006F5B22" w:rsidRPr="006F5B22" w:rsidRDefault="006F5B22" w:rsidP="005D3FAD">
      <w:pPr>
        <w:pStyle w:val="Bezproreda"/>
        <w:rPr>
          <w:rFonts w:ascii="Times New Roman" w:hAnsi="Times New Roman" w:cs="Times New Roman"/>
          <w:sz w:val="24"/>
          <w:szCs w:val="24"/>
        </w:rPr>
      </w:pPr>
      <w:r>
        <w:rPr>
          <w:rFonts w:ascii="Times New Roman" w:hAnsi="Times New Roman" w:cs="Times New Roman"/>
          <w:sz w:val="24"/>
          <w:szCs w:val="24"/>
        </w:rPr>
        <w:t>9</w:t>
      </w:r>
      <w:r w:rsidRPr="006F5B22">
        <w:rPr>
          <w:rFonts w:ascii="Times New Roman" w:hAnsi="Times New Roman" w:cs="Times New Roman"/>
          <w:sz w:val="24"/>
          <w:szCs w:val="24"/>
        </w:rPr>
        <w:t xml:space="preserve">. ODLUKA O DODJELI JEDNOKRATNE NOVČANE </w:t>
      </w:r>
      <w:r>
        <w:rPr>
          <w:rFonts w:ascii="Times New Roman" w:hAnsi="Times New Roman" w:cs="Times New Roman"/>
          <w:sz w:val="24"/>
          <w:szCs w:val="24"/>
        </w:rPr>
        <w:t>NAGRADE</w:t>
      </w:r>
    </w:p>
    <w:p w:rsidR="006F5B22" w:rsidRPr="006F5B22" w:rsidRDefault="006F5B22" w:rsidP="005D3FAD">
      <w:pPr>
        <w:pStyle w:val="Bezproreda"/>
        <w:rPr>
          <w:rFonts w:ascii="Times New Roman" w:hAnsi="Times New Roman" w:cs="Times New Roman"/>
          <w:sz w:val="24"/>
          <w:szCs w:val="24"/>
        </w:rPr>
      </w:pPr>
      <w:r>
        <w:rPr>
          <w:rFonts w:ascii="Times New Roman" w:hAnsi="Times New Roman" w:cs="Times New Roman"/>
          <w:sz w:val="24"/>
          <w:szCs w:val="24"/>
        </w:rPr>
        <w:t>10.</w:t>
      </w:r>
      <w:r w:rsidR="00D94379">
        <w:rPr>
          <w:rFonts w:ascii="Times New Roman" w:hAnsi="Times New Roman" w:cs="Times New Roman"/>
          <w:sz w:val="24"/>
          <w:szCs w:val="24"/>
        </w:rPr>
        <w:t xml:space="preserve"> </w:t>
      </w:r>
      <w:r w:rsidRPr="006F5B22">
        <w:rPr>
          <w:rFonts w:ascii="Times New Roman" w:hAnsi="Times New Roman" w:cs="Times New Roman"/>
          <w:sz w:val="24"/>
          <w:szCs w:val="24"/>
        </w:rPr>
        <w:t>ODLUKA O DODJELI JEDNOKRATNE NOVČANE</w:t>
      </w:r>
      <w:r>
        <w:rPr>
          <w:rFonts w:ascii="Times New Roman" w:hAnsi="Times New Roman" w:cs="Times New Roman"/>
          <w:sz w:val="24"/>
          <w:szCs w:val="24"/>
        </w:rPr>
        <w:t xml:space="preserve"> </w:t>
      </w:r>
      <w:r w:rsidRPr="006F5B22">
        <w:rPr>
          <w:rFonts w:ascii="Times New Roman" w:hAnsi="Times New Roman" w:cs="Times New Roman"/>
          <w:sz w:val="24"/>
          <w:szCs w:val="24"/>
        </w:rPr>
        <w:t>NAGRADE</w:t>
      </w:r>
    </w:p>
    <w:p w:rsidR="005D3FAD" w:rsidRDefault="006F5B22" w:rsidP="005D3FAD">
      <w:pPr>
        <w:pStyle w:val="Bezproreda"/>
        <w:rPr>
          <w:rFonts w:ascii="Times New Roman" w:hAnsi="Times New Roman" w:cs="Times New Roman"/>
          <w:sz w:val="24"/>
          <w:szCs w:val="24"/>
        </w:rPr>
      </w:pPr>
      <w:r>
        <w:rPr>
          <w:rFonts w:ascii="Times New Roman" w:hAnsi="Times New Roman" w:cs="Times New Roman"/>
          <w:sz w:val="24"/>
          <w:szCs w:val="24"/>
        </w:rPr>
        <w:t>11</w:t>
      </w:r>
      <w:r w:rsidRPr="006F5B22">
        <w:rPr>
          <w:rFonts w:ascii="Times New Roman" w:hAnsi="Times New Roman" w:cs="Times New Roman"/>
          <w:sz w:val="24"/>
          <w:szCs w:val="24"/>
        </w:rPr>
        <w:t>. ODLUK</w:t>
      </w:r>
      <w:r>
        <w:rPr>
          <w:rFonts w:ascii="Times New Roman" w:hAnsi="Times New Roman" w:cs="Times New Roman"/>
          <w:sz w:val="24"/>
          <w:szCs w:val="24"/>
        </w:rPr>
        <w:t xml:space="preserve">A O DODJELI JEDNOKRATNE NOVČANE </w:t>
      </w:r>
      <w:r w:rsidR="005D3FAD">
        <w:rPr>
          <w:rFonts w:ascii="Times New Roman" w:hAnsi="Times New Roman" w:cs="Times New Roman"/>
          <w:sz w:val="24"/>
          <w:szCs w:val="24"/>
        </w:rPr>
        <w:t>NAGRADE</w:t>
      </w:r>
    </w:p>
    <w:p w:rsidR="006F5B22" w:rsidRPr="006F5B22" w:rsidRDefault="006F5B22" w:rsidP="005D3FAD">
      <w:pPr>
        <w:pStyle w:val="Bezproreda"/>
        <w:rPr>
          <w:rFonts w:ascii="Times New Roman" w:hAnsi="Times New Roman" w:cs="Times New Roman"/>
          <w:sz w:val="24"/>
          <w:szCs w:val="24"/>
        </w:rPr>
      </w:pPr>
      <w:r>
        <w:rPr>
          <w:rFonts w:ascii="Times New Roman" w:hAnsi="Times New Roman" w:cs="Times New Roman"/>
          <w:sz w:val="24"/>
          <w:szCs w:val="24"/>
        </w:rPr>
        <w:t>12</w:t>
      </w:r>
      <w:r w:rsidRPr="006F5B22">
        <w:rPr>
          <w:rFonts w:ascii="Times New Roman" w:hAnsi="Times New Roman" w:cs="Times New Roman"/>
          <w:sz w:val="24"/>
          <w:szCs w:val="24"/>
        </w:rPr>
        <w:t>. ODLUK</w:t>
      </w:r>
      <w:r>
        <w:rPr>
          <w:rFonts w:ascii="Times New Roman" w:hAnsi="Times New Roman" w:cs="Times New Roman"/>
          <w:sz w:val="24"/>
          <w:szCs w:val="24"/>
        </w:rPr>
        <w:t xml:space="preserve">A O DODJELI JEDNOKRATNE NOVČANE </w:t>
      </w:r>
      <w:r w:rsidRPr="006F5B22">
        <w:rPr>
          <w:rFonts w:ascii="Times New Roman" w:hAnsi="Times New Roman" w:cs="Times New Roman"/>
          <w:sz w:val="24"/>
          <w:szCs w:val="24"/>
        </w:rPr>
        <w:t>NAGRADE</w:t>
      </w:r>
    </w:p>
    <w:p w:rsidR="006F5B22" w:rsidRPr="006F5B22" w:rsidRDefault="006F5B22" w:rsidP="005D3FAD">
      <w:pPr>
        <w:pStyle w:val="Bezproreda"/>
        <w:rPr>
          <w:rFonts w:ascii="Times New Roman" w:hAnsi="Times New Roman" w:cs="Times New Roman"/>
          <w:sz w:val="24"/>
          <w:szCs w:val="24"/>
        </w:rPr>
      </w:pPr>
      <w:r>
        <w:rPr>
          <w:rFonts w:ascii="Times New Roman" w:hAnsi="Times New Roman" w:cs="Times New Roman"/>
          <w:sz w:val="24"/>
          <w:szCs w:val="24"/>
        </w:rPr>
        <w:lastRenderedPageBreak/>
        <w:t>13</w:t>
      </w:r>
      <w:r w:rsidRPr="006F5B22">
        <w:rPr>
          <w:rFonts w:ascii="Times New Roman" w:hAnsi="Times New Roman" w:cs="Times New Roman"/>
          <w:sz w:val="24"/>
          <w:szCs w:val="24"/>
        </w:rPr>
        <w:t>. ODLUK</w:t>
      </w:r>
      <w:r>
        <w:rPr>
          <w:rFonts w:ascii="Times New Roman" w:hAnsi="Times New Roman" w:cs="Times New Roman"/>
          <w:sz w:val="24"/>
          <w:szCs w:val="24"/>
        </w:rPr>
        <w:t xml:space="preserve">A O DODJELI JEDNOKRATNE NOVČANE </w:t>
      </w:r>
      <w:r w:rsidRPr="006F5B22">
        <w:rPr>
          <w:rFonts w:ascii="Times New Roman" w:hAnsi="Times New Roman" w:cs="Times New Roman"/>
          <w:sz w:val="24"/>
          <w:szCs w:val="24"/>
        </w:rPr>
        <w:t>NAGRADE</w:t>
      </w:r>
    </w:p>
    <w:p w:rsidR="00F2466A" w:rsidRDefault="006F5B22" w:rsidP="005D3FAD">
      <w:pPr>
        <w:pStyle w:val="Bezproreda"/>
        <w:rPr>
          <w:rFonts w:ascii="Times New Roman" w:hAnsi="Times New Roman" w:cs="Times New Roman"/>
          <w:sz w:val="24"/>
          <w:szCs w:val="24"/>
        </w:rPr>
      </w:pPr>
      <w:r>
        <w:rPr>
          <w:rFonts w:ascii="Times New Roman" w:hAnsi="Times New Roman" w:cs="Times New Roman"/>
          <w:sz w:val="24"/>
          <w:szCs w:val="24"/>
        </w:rPr>
        <w:t>14</w:t>
      </w:r>
      <w:r w:rsidRPr="006F5B22">
        <w:rPr>
          <w:rFonts w:ascii="Times New Roman" w:hAnsi="Times New Roman" w:cs="Times New Roman"/>
          <w:sz w:val="24"/>
          <w:szCs w:val="24"/>
        </w:rPr>
        <w:t>. ODLUK</w:t>
      </w:r>
      <w:r>
        <w:rPr>
          <w:rFonts w:ascii="Times New Roman" w:hAnsi="Times New Roman" w:cs="Times New Roman"/>
          <w:sz w:val="24"/>
          <w:szCs w:val="24"/>
        </w:rPr>
        <w:t xml:space="preserve">A O DODJELI JEDNOKRATNE NOVČANE </w:t>
      </w:r>
      <w:r w:rsidRPr="006F5B22">
        <w:rPr>
          <w:rFonts w:ascii="Times New Roman" w:hAnsi="Times New Roman" w:cs="Times New Roman"/>
          <w:sz w:val="24"/>
          <w:szCs w:val="24"/>
        </w:rPr>
        <w:t>NAGRADE</w:t>
      </w:r>
    </w:p>
    <w:p w:rsidR="005D3FAD" w:rsidRPr="005D3FAD" w:rsidRDefault="005D3FAD" w:rsidP="005D3FAD">
      <w:pPr>
        <w:pStyle w:val="Bezproreda"/>
        <w:jc w:val="both"/>
        <w:rPr>
          <w:rFonts w:ascii="Times New Roman" w:hAnsi="Times New Roman" w:cs="Times New Roman"/>
          <w:sz w:val="24"/>
          <w:szCs w:val="24"/>
        </w:rPr>
      </w:pPr>
      <w:r>
        <w:rPr>
          <w:rFonts w:ascii="Times New Roman" w:hAnsi="Times New Roman" w:cs="Times New Roman"/>
          <w:sz w:val="24"/>
          <w:szCs w:val="24"/>
        </w:rPr>
        <w:t>15</w:t>
      </w:r>
      <w:r w:rsidRPr="005D3FAD">
        <w:rPr>
          <w:rFonts w:ascii="Times New Roman" w:hAnsi="Times New Roman" w:cs="Times New Roman"/>
          <w:sz w:val="24"/>
          <w:szCs w:val="24"/>
        </w:rPr>
        <w:t>. ODL</w:t>
      </w:r>
      <w:r>
        <w:rPr>
          <w:rFonts w:ascii="Times New Roman" w:hAnsi="Times New Roman" w:cs="Times New Roman"/>
          <w:sz w:val="24"/>
          <w:szCs w:val="24"/>
        </w:rPr>
        <w:t xml:space="preserve">UKE O OSNOVICI ZA OBRAČUN PLAĆE </w:t>
      </w:r>
      <w:r w:rsidRPr="005D3FAD">
        <w:rPr>
          <w:rFonts w:ascii="Times New Roman" w:hAnsi="Times New Roman" w:cs="Times New Roman"/>
          <w:sz w:val="24"/>
          <w:szCs w:val="24"/>
        </w:rPr>
        <w:t>SLUŽBENIKA I NAMJEŠTENIKA</w:t>
      </w:r>
    </w:p>
    <w:p w:rsidR="005D3FAD" w:rsidRPr="005D3FAD" w:rsidRDefault="005D3FAD" w:rsidP="005D3FAD">
      <w:pPr>
        <w:pStyle w:val="Bezproreda"/>
        <w:jc w:val="both"/>
        <w:rPr>
          <w:rFonts w:ascii="Times New Roman" w:hAnsi="Times New Roman" w:cs="Times New Roman"/>
          <w:sz w:val="24"/>
          <w:szCs w:val="24"/>
        </w:rPr>
      </w:pPr>
      <w:r>
        <w:rPr>
          <w:rFonts w:ascii="Times New Roman" w:hAnsi="Times New Roman" w:cs="Times New Roman"/>
          <w:sz w:val="24"/>
          <w:szCs w:val="24"/>
        </w:rPr>
        <w:t>16</w:t>
      </w:r>
      <w:r w:rsidRPr="005D3FAD">
        <w:rPr>
          <w:rFonts w:ascii="Times New Roman" w:hAnsi="Times New Roman" w:cs="Times New Roman"/>
          <w:sz w:val="24"/>
          <w:szCs w:val="24"/>
        </w:rPr>
        <w:t>. ODLUK</w:t>
      </w:r>
      <w:r>
        <w:rPr>
          <w:rFonts w:ascii="Times New Roman" w:hAnsi="Times New Roman" w:cs="Times New Roman"/>
          <w:sz w:val="24"/>
          <w:szCs w:val="24"/>
        </w:rPr>
        <w:t xml:space="preserve">A O DODJELI JEDNOKRATNE NOVČANE </w:t>
      </w:r>
      <w:r w:rsidRPr="005D3FAD">
        <w:rPr>
          <w:rFonts w:ascii="Times New Roman" w:hAnsi="Times New Roman" w:cs="Times New Roman"/>
          <w:sz w:val="24"/>
          <w:szCs w:val="24"/>
        </w:rPr>
        <w:t>NAGRADE</w:t>
      </w:r>
    </w:p>
    <w:p w:rsidR="005D3FAD" w:rsidRPr="005D3FAD" w:rsidRDefault="005D3FAD" w:rsidP="005D3FAD">
      <w:pPr>
        <w:pStyle w:val="Bezproreda"/>
        <w:jc w:val="both"/>
        <w:rPr>
          <w:rFonts w:ascii="Times New Roman" w:hAnsi="Times New Roman" w:cs="Times New Roman"/>
          <w:sz w:val="24"/>
          <w:szCs w:val="24"/>
        </w:rPr>
      </w:pPr>
      <w:r>
        <w:rPr>
          <w:rFonts w:ascii="Times New Roman" w:hAnsi="Times New Roman" w:cs="Times New Roman"/>
          <w:sz w:val="24"/>
          <w:szCs w:val="24"/>
        </w:rPr>
        <w:t>17</w:t>
      </w:r>
      <w:r w:rsidRPr="005D3FAD">
        <w:rPr>
          <w:rFonts w:ascii="Times New Roman" w:hAnsi="Times New Roman" w:cs="Times New Roman"/>
          <w:sz w:val="24"/>
          <w:szCs w:val="24"/>
        </w:rPr>
        <w:t>. ODLUK</w:t>
      </w:r>
      <w:r>
        <w:rPr>
          <w:rFonts w:ascii="Times New Roman" w:hAnsi="Times New Roman" w:cs="Times New Roman"/>
          <w:sz w:val="24"/>
          <w:szCs w:val="24"/>
        </w:rPr>
        <w:t xml:space="preserve">A O DODJELI JEDNOKRATNE NOVČANE </w:t>
      </w:r>
      <w:r w:rsidRPr="005D3FAD">
        <w:rPr>
          <w:rFonts w:ascii="Times New Roman" w:hAnsi="Times New Roman" w:cs="Times New Roman"/>
          <w:sz w:val="24"/>
          <w:szCs w:val="24"/>
        </w:rPr>
        <w:t>NAGRADE</w:t>
      </w:r>
    </w:p>
    <w:p w:rsidR="005D3FAD" w:rsidRPr="005D3FAD" w:rsidRDefault="005D3FAD" w:rsidP="005D3FAD">
      <w:pPr>
        <w:pStyle w:val="Bezproreda"/>
        <w:jc w:val="both"/>
        <w:rPr>
          <w:rFonts w:ascii="Times New Roman" w:hAnsi="Times New Roman" w:cs="Times New Roman"/>
          <w:sz w:val="24"/>
          <w:szCs w:val="24"/>
        </w:rPr>
      </w:pPr>
      <w:r>
        <w:rPr>
          <w:rFonts w:ascii="Times New Roman" w:hAnsi="Times New Roman" w:cs="Times New Roman"/>
          <w:sz w:val="24"/>
          <w:szCs w:val="24"/>
        </w:rPr>
        <w:t>18</w:t>
      </w:r>
      <w:r w:rsidRPr="005D3FAD">
        <w:rPr>
          <w:rFonts w:ascii="Times New Roman" w:hAnsi="Times New Roman" w:cs="Times New Roman"/>
          <w:sz w:val="24"/>
          <w:szCs w:val="24"/>
        </w:rPr>
        <w:t>. ODLUKA O DODJEL</w:t>
      </w:r>
      <w:r>
        <w:rPr>
          <w:rFonts w:ascii="Times New Roman" w:hAnsi="Times New Roman" w:cs="Times New Roman"/>
          <w:sz w:val="24"/>
          <w:szCs w:val="24"/>
        </w:rPr>
        <w:t xml:space="preserve">I JEDNOKRATNE NOVČANE </w:t>
      </w:r>
      <w:r w:rsidRPr="005D3FAD">
        <w:rPr>
          <w:rFonts w:ascii="Times New Roman" w:hAnsi="Times New Roman" w:cs="Times New Roman"/>
          <w:sz w:val="24"/>
          <w:szCs w:val="24"/>
        </w:rPr>
        <w:t>NAGRADE</w:t>
      </w:r>
    </w:p>
    <w:p w:rsidR="005D3FAD" w:rsidRPr="005D3FAD" w:rsidRDefault="005D3FAD" w:rsidP="005D3FAD">
      <w:pPr>
        <w:pStyle w:val="Bezproreda"/>
        <w:jc w:val="both"/>
        <w:rPr>
          <w:rFonts w:ascii="Times New Roman" w:hAnsi="Times New Roman" w:cs="Times New Roman"/>
          <w:sz w:val="24"/>
          <w:szCs w:val="24"/>
        </w:rPr>
      </w:pPr>
      <w:r>
        <w:rPr>
          <w:rFonts w:ascii="Times New Roman" w:hAnsi="Times New Roman" w:cs="Times New Roman"/>
          <w:sz w:val="24"/>
          <w:szCs w:val="24"/>
        </w:rPr>
        <w:t>19</w:t>
      </w:r>
      <w:r w:rsidRPr="005D3FAD">
        <w:rPr>
          <w:rFonts w:ascii="Times New Roman" w:hAnsi="Times New Roman" w:cs="Times New Roman"/>
          <w:sz w:val="24"/>
          <w:szCs w:val="24"/>
        </w:rPr>
        <w:t>. ODLUK</w:t>
      </w:r>
      <w:r>
        <w:rPr>
          <w:rFonts w:ascii="Times New Roman" w:hAnsi="Times New Roman" w:cs="Times New Roman"/>
          <w:sz w:val="24"/>
          <w:szCs w:val="24"/>
        </w:rPr>
        <w:t xml:space="preserve">A O DODJELI JEDNOKRATNE NOVČANE </w:t>
      </w:r>
      <w:r w:rsidRPr="005D3FAD">
        <w:rPr>
          <w:rFonts w:ascii="Times New Roman" w:hAnsi="Times New Roman" w:cs="Times New Roman"/>
          <w:sz w:val="24"/>
          <w:szCs w:val="24"/>
        </w:rPr>
        <w:t>NAGRADE</w:t>
      </w:r>
    </w:p>
    <w:p w:rsidR="005D3FAD" w:rsidRPr="005D3FAD" w:rsidRDefault="005D3FAD" w:rsidP="005D3FAD">
      <w:pPr>
        <w:pStyle w:val="Bezproreda"/>
        <w:jc w:val="both"/>
        <w:rPr>
          <w:rFonts w:ascii="Times New Roman" w:hAnsi="Times New Roman" w:cs="Times New Roman"/>
          <w:sz w:val="24"/>
          <w:szCs w:val="24"/>
        </w:rPr>
      </w:pPr>
      <w:r>
        <w:rPr>
          <w:rFonts w:ascii="Times New Roman" w:hAnsi="Times New Roman" w:cs="Times New Roman"/>
          <w:sz w:val="24"/>
          <w:szCs w:val="24"/>
        </w:rPr>
        <w:t>20</w:t>
      </w:r>
      <w:r w:rsidRPr="005D3FAD">
        <w:rPr>
          <w:rFonts w:ascii="Times New Roman" w:hAnsi="Times New Roman" w:cs="Times New Roman"/>
          <w:sz w:val="24"/>
          <w:szCs w:val="24"/>
        </w:rPr>
        <w:t>. ODLUK</w:t>
      </w:r>
      <w:r>
        <w:rPr>
          <w:rFonts w:ascii="Times New Roman" w:hAnsi="Times New Roman" w:cs="Times New Roman"/>
          <w:sz w:val="24"/>
          <w:szCs w:val="24"/>
        </w:rPr>
        <w:t xml:space="preserve">A O DODJELI JEDNOKRATNE NOVČANE </w:t>
      </w:r>
      <w:r w:rsidRPr="005D3FAD">
        <w:rPr>
          <w:rFonts w:ascii="Times New Roman" w:hAnsi="Times New Roman" w:cs="Times New Roman"/>
          <w:sz w:val="24"/>
          <w:szCs w:val="24"/>
        </w:rPr>
        <w:t>NAGRADE</w:t>
      </w:r>
    </w:p>
    <w:p w:rsidR="005D3FAD" w:rsidRPr="005D3FAD" w:rsidRDefault="005D3FAD" w:rsidP="005D3FAD">
      <w:pPr>
        <w:pStyle w:val="Bezproreda"/>
        <w:jc w:val="both"/>
        <w:rPr>
          <w:rFonts w:ascii="Times New Roman" w:hAnsi="Times New Roman" w:cs="Times New Roman"/>
          <w:sz w:val="24"/>
          <w:szCs w:val="24"/>
        </w:rPr>
      </w:pPr>
      <w:r>
        <w:rPr>
          <w:rFonts w:ascii="Times New Roman" w:hAnsi="Times New Roman" w:cs="Times New Roman"/>
          <w:sz w:val="24"/>
          <w:szCs w:val="24"/>
        </w:rPr>
        <w:t>21</w:t>
      </w:r>
      <w:r w:rsidRPr="005D3FAD">
        <w:rPr>
          <w:rFonts w:ascii="Times New Roman" w:hAnsi="Times New Roman" w:cs="Times New Roman"/>
          <w:sz w:val="24"/>
          <w:szCs w:val="24"/>
        </w:rPr>
        <w:t>. ODLUK</w:t>
      </w:r>
      <w:r>
        <w:rPr>
          <w:rFonts w:ascii="Times New Roman" w:hAnsi="Times New Roman" w:cs="Times New Roman"/>
          <w:sz w:val="24"/>
          <w:szCs w:val="24"/>
        </w:rPr>
        <w:t xml:space="preserve">A O DODJELI JEDNOKRATNE NOVČANE </w:t>
      </w:r>
      <w:r w:rsidRPr="005D3FAD">
        <w:rPr>
          <w:rFonts w:ascii="Times New Roman" w:hAnsi="Times New Roman" w:cs="Times New Roman"/>
          <w:sz w:val="24"/>
          <w:szCs w:val="24"/>
        </w:rPr>
        <w:t>NAGRADE</w:t>
      </w:r>
    </w:p>
    <w:p w:rsidR="005D3FAD" w:rsidRDefault="005D3FAD" w:rsidP="005D3FAD">
      <w:pPr>
        <w:pStyle w:val="Bezproreda"/>
        <w:jc w:val="both"/>
        <w:rPr>
          <w:rFonts w:ascii="Times New Roman" w:hAnsi="Times New Roman" w:cs="Times New Roman"/>
          <w:sz w:val="24"/>
          <w:szCs w:val="24"/>
        </w:rPr>
      </w:pPr>
      <w:r>
        <w:rPr>
          <w:rFonts w:ascii="Times New Roman" w:hAnsi="Times New Roman" w:cs="Times New Roman"/>
          <w:sz w:val="24"/>
          <w:szCs w:val="24"/>
        </w:rPr>
        <w:t>22</w:t>
      </w:r>
      <w:r w:rsidRPr="005D3FAD">
        <w:rPr>
          <w:rFonts w:ascii="Times New Roman" w:hAnsi="Times New Roman" w:cs="Times New Roman"/>
          <w:sz w:val="24"/>
          <w:szCs w:val="24"/>
        </w:rPr>
        <w:t>. ODLUK</w:t>
      </w:r>
      <w:r>
        <w:rPr>
          <w:rFonts w:ascii="Times New Roman" w:hAnsi="Times New Roman" w:cs="Times New Roman"/>
          <w:sz w:val="24"/>
          <w:szCs w:val="24"/>
        </w:rPr>
        <w:t xml:space="preserve">A O DODJELI JEDNOKRATNE NOVČANE </w:t>
      </w:r>
      <w:r w:rsidRPr="005D3FAD">
        <w:rPr>
          <w:rFonts w:ascii="Times New Roman" w:hAnsi="Times New Roman" w:cs="Times New Roman"/>
          <w:sz w:val="24"/>
          <w:szCs w:val="24"/>
        </w:rPr>
        <w:t>NAGRADE</w:t>
      </w:r>
    </w:p>
    <w:p w:rsidR="005D3FAD" w:rsidRPr="005D3FAD" w:rsidRDefault="005D3FAD" w:rsidP="005D3FAD">
      <w:pPr>
        <w:pStyle w:val="Bezproreda"/>
        <w:rPr>
          <w:rFonts w:ascii="Times New Roman" w:hAnsi="Times New Roman" w:cs="Times New Roman"/>
          <w:sz w:val="24"/>
          <w:szCs w:val="24"/>
        </w:rPr>
      </w:pPr>
      <w:r>
        <w:rPr>
          <w:rFonts w:ascii="Times New Roman" w:hAnsi="Times New Roman" w:cs="Times New Roman"/>
          <w:sz w:val="24"/>
          <w:szCs w:val="24"/>
        </w:rPr>
        <w:t>23</w:t>
      </w:r>
      <w:r w:rsidRPr="005D3FAD">
        <w:rPr>
          <w:rFonts w:ascii="Times New Roman" w:hAnsi="Times New Roman" w:cs="Times New Roman"/>
          <w:sz w:val="24"/>
          <w:szCs w:val="24"/>
        </w:rPr>
        <w:t>. SU</w:t>
      </w:r>
      <w:r>
        <w:rPr>
          <w:rFonts w:ascii="Times New Roman" w:hAnsi="Times New Roman" w:cs="Times New Roman"/>
          <w:sz w:val="24"/>
          <w:szCs w:val="24"/>
        </w:rPr>
        <w:t xml:space="preserve">GLASNOST NA CJENIK JAVNE USLUGE </w:t>
      </w:r>
      <w:r w:rsidRPr="005D3FAD">
        <w:rPr>
          <w:rFonts w:ascii="Times New Roman" w:hAnsi="Times New Roman" w:cs="Times New Roman"/>
          <w:sz w:val="24"/>
          <w:szCs w:val="24"/>
        </w:rPr>
        <w:t>PR</w:t>
      </w:r>
      <w:r>
        <w:rPr>
          <w:rFonts w:ascii="Times New Roman" w:hAnsi="Times New Roman" w:cs="Times New Roman"/>
          <w:sz w:val="24"/>
          <w:szCs w:val="24"/>
        </w:rPr>
        <w:t xml:space="preserve">IKUPLJANJA MIJEŠANOG KOMUNALNOG </w:t>
      </w:r>
      <w:r w:rsidRPr="005D3FAD">
        <w:rPr>
          <w:rFonts w:ascii="Times New Roman" w:hAnsi="Times New Roman" w:cs="Times New Roman"/>
          <w:sz w:val="24"/>
          <w:szCs w:val="24"/>
        </w:rPr>
        <w:t>OTPADA</w:t>
      </w:r>
      <w:r>
        <w:rPr>
          <w:rFonts w:ascii="Times New Roman" w:hAnsi="Times New Roman" w:cs="Times New Roman"/>
          <w:sz w:val="24"/>
          <w:szCs w:val="24"/>
        </w:rPr>
        <w:t xml:space="preserve"> SA PODRUČJA OPĆINE BOL</w:t>
      </w:r>
    </w:p>
    <w:p w:rsidR="005D3FAD" w:rsidRPr="005D3FAD" w:rsidRDefault="005D3FAD" w:rsidP="005D3FAD">
      <w:pPr>
        <w:pStyle w:val="Bezproreda"/>
        <w:rPr>
          <w:rFonts w:ascii="Times New Roman" w:hAnsi="Times New Roman" w:cs="Times New Roman"/>
          <w:sz w:val="24"/>
          <w:szCs w:val="24"/>
        </w:rPr>
      </w:pPr>
      <w:r>
        <w:rPr>
          <w:rFonts w:ascii="Times New Roman" w:hAnsi="Times New Roman" w:cs="Times New Roman"/>
          <w:sz w:val="24"/>
          <w:szCs w:val="24"/>
        </w:rPr>
        <w:t>24</w:t>
      </w:r>
      <w:r w:rsidRPr="005D3FAD">
        <w:rPr>
          <w:rFonts w:ascii="Times New Roman" w:hAnsi="Times New Roman" w:cs="Times New Roman"/>
          <w:sz w:val="24"/>
          <w:szCs w:val="24"/>
        </w:rPr>
        <w:t xml:space="preserve">. ODLUKU </w:t>
      </w:r>
      <w:r>
        <w:rPr>
          <w:rFonts w:ascii="Times New Roman" w:hAnsi="Times New Roman" w:cs="Times New Roman"/>
          <w:sz w:val="24"/>
          <w:szCs w:val="24"/>
        </w:rPr>
        <w:t xml:space="preserve">O DONOŠENJU ANALIZE UPRAVLJANJA KOMUNALNOM INFRASTRUKTUROM U </w:t>
      </w:r>
      <w:r w:rsidRPr="005D3FAD">
        <w:rPr>
          <w:rFonts w:ascii="Times New Roman" w:hAnsi="Times New Roman" w:cs="Times New Roman"/>
          <w:sz w:val="24"/>
          <w:szCs w:val="24"/>
        </w:rPr>
        <w:t>VLASNIŠTVU OPĆINE BOL</w:t>
      </w:r>
    </w:p>
    <w:p w:rsidR="005D3FAD" w:rsidRPr="005D3FAD" w:rsidRDefault="005D3FAD" w:rsidP="005D3FAD">
      <w:pPr>
        <w:pStyle w:val="Bezproreda"/>
        <w:rPr>
          <w:rFonts w:ascii="Times New Roman" w:hAnsi="Times New Roman" w:cs="Times New Roman"/>
          <w:sz w:val="24"/>
          <w:szCs w:val="24"/>
        </w:rPr>
      </w:pPr>
      <w:r>
        <w:rPr>
          <w:rFonts w:ascii="Times New Roman" w:hAnsi="Times New Roman" w:cs="Times New Roman"/>
          <w:sz w:val="24"/>
          <w:szCs w:val="24"/>
        </w:rPr>
        <w:t>25</w:t>
      </w:r>
      <w:r w:rsidRPr="005D3FAD">
        <w:rPr>
          <w:rFonts w:ascii="Times New Roman" w:hAnsi="Times New Roman" w:cs="Times New Roman"/>
          <w:sz w:val="24"/>
          <w:szCs w:val="24"/>
        </w:rPr>
        <w:t>. ODL</w:t>
      </w:r>
      <w:r>
        <w:rPr>
          <w:rFonts w:ascii="Times New Roman" w:hAnsi="Times New Roman" w:cs="Times New Roman"/>
          <w:sz w:val="24"/>
          <w:szCs w:val="24"/>
        </w:rPr>
        <w:t xml:space="preserve">UKU O DAVANJU U ZAKUP POSLOVNOG </w:t>
      </w:r>
      <w:r w:rsidRPr="005D3FAD">
        <w:rPr>
          <w:rFonts w:ascii="Times New Roman" w:hAnsi="Times New Roman" w:cs="Times New Roman"/>
          <w:sz w:val="24"/>
          <w:szCs w:val="24"/>
        </w:rPr>
        <w:t>PROSTORA</w:t>
      </w:r>
    </w:p>
    <w:p w:rsidR="005D3FAD" w:rsidRPr="005D3FAD" w:rsidRDefault="005D3FAD" w:rsidP="005D3FAD">
      <w:pPr>
        <w:pStyle w:val="Bezproreda"/>
        <w:rPr>
          <w:rFonts w:ascii="Times New Roman" w:hAnsi="Times New Roman" w:cs="Times New Roman"/>
          <w:sz w:val="24"/>
          <w:szCs w:val="24"/>
        </w:rPr>
      </w:pPr>
      <w:r>
        <w:rPr>
          <w:rFonts w:ascii="Times New Roman" w:hAnsi="Times New Roman" w:cs="Times New Roman"/>
          <w:sz w:val="24"/>
          <w:szCs w:val="24"/>
        </w:rPr>
        <w:t>26</w:t>
      </w:r>
      <w:r w:rsidRPr="005D3FAD">
        <w:rPr>
          <w:rFonts w:ascii="Times New Roman" w:hAnsi="Times New Roman" w:cs="Times New Roman"/>
          <w:sz w:val="24"/>
          <w:szCs w:val="24"/>
        </w:rPr>
        <w:t>. ODLUKA O IZMENAMA I DOPUNAMA ODLUKE O</w:t>
      </w:r>
      <w:r>
        <w:rPr>
          <w:rFonts w:ascii="Times New Roman" w:hAnsi="Times New Roman" w:cs="Times New Roman"/>
          <w:sz w:val="24"/>
          <w:szCs w:val="24"/>
        </w:rPr>
        <w:t xml:space="preserve"> </w:t>
      </w:r>
      <w:r w:rsidRPr="005D3FAD">
        <w:rPr>
          <w:rFonts w:ascii="Times New Roman" w:hAnsi="Times New Roman" w:cs="Times New Roman"/>
          <w:sz w:val="24"/>
          <w:szCs w:val="24"/>
        </w:rPr>
        <w:t xml:space="preserve">IMENOVANJU </w:t>
      </w:r>
      <w:r>
        <w:rPr>
          <w:rFonts w:ascii="Times New Roman" w:hAnsi="Times New Roman" w:cs="Times New Roman"/>
          <w:sz w:val="24"/>
          <w:szCs w:val="24"/>
        </w:rPr>
        <w:t xml:space="preserve"> POVJERENSTVA ZA STRATEŠKU </w:t>
      </w:r>
      <w:r w:rsidRPr="005D3FAD">
        <w:rPr>
          <w:rFonts w:ascii="Times New Roman" w:hAnsi="Times New Roman" w:cs="Times New Roman"/>
          <w:sz w:val="24"/>
          <w:szCs w:val="24"/>
        </w:rPr>
        <w:t>PR</w:t>
      </w:r>
      <w:r>
        <w:rPr>
          <w:rFonts w:ascii="Times New Roman" w:hAnsi="Times New Roman" w:cs="Times New Roman"/>
          <w:sz w:val="24"/>
          <w:szCs w:val="24"/>
        </w:rPr>
        <w:t xml:space="preserve">OCJENU PROSTORNIH PLANOVA PREMA </w:t>
      </w:r>
      <w:r w:rsidRPr="005D3FAD">
        <w:rPr>
          <w:rFonts w:ascii="Times New Roman" w:hAnsi="Times New Roman" w:cs="Times New Roman"/>
          <w:sz w:val="24"/>
          <w:szCs w:val="24"/>
        </w:rPr>
        <w:t>ZAJEDNIČKOJ</w:t>
      </w:r>
      <w:r>
        <w:rPr>
          <w:rFonts w:ascii="Times New Roman" w:hAnsi="Times New Roman" w:cs="Times New Roman"/>
          <w:sz w:val="24"/>
          <w:szCs w:val="24"/>
        </w:rPr>
        <w:t xml:space="preserve"> ODLUCI O IZRADI III. IZMJENA I </w:t>
      </w:r>
      <w:r w:rsidRPr="005D3FAD">
        <w:rPr>
          <w:rFonts w:ascii="Times New Roman" w:hAnsi="Times New Roman" w:cs="Times New Roman"/>
          <w:sz w:val="24"/>
          <w:szCs w:val="24"/>
        </w:rPr>
        <w:t>DOPUNA P</w:t>
      </w:r>
      <w:r>
        <w:rPr>
          <w:rFonts w:ascii="Times New Roman" w:hAnsi="Times New Roman" w:cs="Times New Roman"/>
          <w:sz w:val="24"/>
          <w:szCs w:val="24"/>
        </w:rPr>
        <w:t xml:space="preserve">ROSTORNOG PLANA UREĐENJA OPĆINE </w:t>
      </w:r>
      <w:r w:rsidRPr="005D3FAD">
        <w:rPr>
          <w:rFonts w:ascii="Times New Roman" w:hAnsi="Times New Roman" w:cs="Times New Roman"/>
          <w:sz w:val="24"/>
          <w:szCs w:val="24"/>
        </w:rPr>
        <w:t>BOL, I S TI</w:t>
      </w:r>
      <w:r>
        <w:rPr>
          <w:rFonts w:ascii="Times New Roman" w:hAnsi="Times New Roman" w:cs="Times New Roman"/>
          <w:sz w:val="24"/>
          <w:szCs w:val="24"/>
        </w:rPr>
        <w:t xml:space="preserve">ME U SVEZI IZRADA II. IZMJENA I DOPUNA URBANISTIČKOG PLANA UREĐENJA </w:t>
      </w:r>
      <w:r w:rsidRPr="005D3FAD">
        <w:rPr>
          <w:rFonts w:ascii="Times New Roman" w:hAnsi="Times New Roman" w:cs="Times New Roman"/>
          <w:sz w:val="24"/>
          <w:szCs w:val="24"/>
        </w:rPr>
        <w:t xml:space="preserve">NASELJA </w:t>
      </w:r>
      <w:r>
        <w:rPr>
          <w:rFonts w:ascii="Times New Roman" w:hAnsi="Times New Roman" w:cs="Times New Roman"/>
          <w:sz w:val="24"/>
          <w:szCs w:val="24"/>
        </w:rPr>
        <w:t xml:space="preserve">BOL, IZRADA I. IZMJENA I DOPUNA </w:t>
      </w:r>
      <w:r w:rsidRPr="005D3FAD">
        <w:rPr>
          <w:rFonts w:ascii="Times New Roman" w:hAnsi="Times New Roman" w:cs="Times New Roman"/>
          <w:sz w:val="24"/>
          <w:szCs w:val="24"/>
        </w:rPr>
        <w:t xml:space="preserve">URBANISTIČKOG PLANA </w:t>
      </w:r>
      <w:r>
        <w:rPr>
          <w:rFonts w:ascii="Times New Roman" w:hAnsi="Times New Roman" w:cs="Times New Roman"/>
          <w:sz w:val="24"/>
          <w:szCs w:val="24"/>
        </w:rPr>
        <w:t xml:space="preserve">UREĐENJA NASELJA </w:t>
      </w:r>
      <w:r w:rsidRPr="005D3FAD">
        <w:rPr>
          <w:rFonts w:ascii="Times New Roman" w:hAnsi="Times New Roman" w:cs="Times New Roman"/>
          <w:sz w:val="24"/>
          <w:szCs w:val="24"/>
        </w:rPr>
        <w:t>MURVIC</w:t>
      </w:r>
      <w:r>
        <w:rPr>
          <w:rFonts w:ascii="Times New Roman" w:hAnsi="Times New Roman" w:cs="Times New Roman"/>
          <w:sz w:val="24"/>
          <w:szCs w:val="24"/>
        </w:rPr>
        <w:t xml:space="preserve">A, O IZRADI URBANISTIČKOG PLANA </w:t>
      </w:r>
      <w:r w:rsidRPr="005D3FAD">
        <w:rPr>
          <w:rFonts w:ascii="Times New Roman" w:hAnsi="Times New Roman" w:cs="Times New Roman"/>
          <w:sz w:val="24"/>
          <w:szCs w:val="24"/>
        </w:rPr>
        <w:t xml:space="preserve">UREĐENJA </w:t>
      </w:r>
      <w:r>
        <w:rPr>
          <w:rFonts w:ascii="Times New Roman" w:hAnsi="Times New Roman" w:cs="Times New Roman"/>
          <w:sz w:val="24"/>
          <w:szCs w:val="24"/>
        </w:rPr>
        <w:t xml:space="preserve">KOMUNALNE ZONE K3 ”RATAC MEŠTRE </w:t>
      </w:r>
      <w:r w:rsidRPr="005D3FAD">
        <w:rPr>
          <w:rFonts w:ascii="Times New Roman" w:hAnsi="Times New Roman" w:cs="Times New Roman"/>
          <w:sz w:val="24"/>
          <w:szCs w:val="24"/>
        </w:rPr>
        <w:t>MIJENE”,</w:t>
      </w:r>
      <w:r>
        <w:rPr>
          <w:rFonts w:ascii="Times New Roman" w:hAnsi="Times New Roman" w:cs="Times New Roman"/>
          <w:sz w:val="24"/>
          <w:szCs w:val="24"/>
        </w:rPr>
        <w:t xml:space="preserve"> I O IZRADI URBANISTIČKOG PLANA UREĐENJA PRETEŽNO RECIKLAŽNE ZONE K4</w:t>
      </w:r>
    </w:p>
    <w:p w:rsidR="005D3FAD" w:rsidRDefault="005D3FAD" w:rsidP="005D3FAD">
      <w:pPr>
        <w:pStyle w:val="Bezproreda"/>
        <w:rPr>
          <w:rFonts w:ascii="Times New Roman" w:hAnsi="Times New Roman" w:cs="Times New Roman"/>
          <w:sz w:val="24"/>
          <w:szCs w:val="24"/>
        </w:rPr>
      </w:pPr>
      <w:r>
        <w:rPr>
          <w:rFonts w:ascii="Times New Roman" w:hAnsi="Times New Roman" w:cs="Times New Roman"/>
          <w:sz w:val="24"/>
          <w:szCs w:val="24"/>
        </w:rPr>
        <w:t>27</w:t>
      </w:r>
      <w:r w:rsidRPr="005D3FAD">
        <w:rPr>
          <w:rFonts w:ascii="Times New Roman" w:hAnsi="Times New Roman" w:cs="Times New Roman"/>
          <w:sz w:val="24"/>
          <w:szCs w:val="24"/>
        </w:rPr>
        <w:t xml:space="preserve">. ODLUKA O </w:t>
      </w:r>
      <w:r>
        <w:rPr>
          <w:rFonts w:ascii="Times New Roman" w:hAnsi="Times New Roman" w:cs="Times New Roman"/>
          <w:sz w:val="24"/>
          <w:szCs w:val="24"/>
        </w:rPr>
        <w:t xml:space="preserve">RASPISIVANJU NATJEČAJA ZA ZAKUP </w:t>
      </w:r>
      <w:r w:rsidRPr="005D3FAD">
        <w:rPr>
          <w:rFonts w:ascii="Times New Roman" w:hAnsi="Times New Roman" w:cs="Times New Roman"/>
          <w:sz w:val="24"/>
          <w:szCs w:val="24"/>
        </w:rPr>
        <w:t>POSLOVNOG PROSTORA</w:t>
      </w:r>
    </w:p>
    <w:p w:rsidR="005D3FAD" w:rsidRPr="005D3FAD" w:rsidRDefault="005D3FAD" w:rsidP="005D3FAD">
      <w:pPr>
        <w:pStyle w:val="Bezproreda"/>
        <w:rPr>
          <w:rFonts w:ascii="Times New Roman" w:hAnsi="Times New Roman" w:cs="Times New Roman"/>
          <w:sz w:val="24"/>
          <w:szCs w:val="24"/>
        </w:rPr>
      </w:pPr>
      <w:r w:rsidRPr="005D3FAD">
        <w:rPr>
          <w:rFonts w:ascii="Times New Roman" w:hAnsi="Times New Roman" w:cs="Times New Roman"/>
          <w:sz w:val="24"/>
          <w:szCs w:val="24"/>
        </w:rPr>
        <w:t>2</w:t>
      </w:r>
      <w:r w:rsidR="00CD166D">
        <w:rPr>
          <w:rFonts w:ascii="Times New Roman" w:hAnsi="Times New Roman" w:cs="Times New Roman"/>
          <w:sz w:val="24"/>
          <w:szCs w:val="24"/>
        </w:rPr>
        <w:t>8</w:t>
      </w:r>
      <w:r w:rsidRPr="005D3FAD">
        <w:rPr>
          <w:rFonts w:ascii="Times New Roman" w:hAnsi="Times New Roman" w:cs="Times New Roman"/>
          <w:sz w:val="24"/>
          <w:szCs w:val="24"/>
        </w:rPr>
        <w:t xml:space="preserve">. ODLUKA </w:t>
      </w:r>
      <w:r>
        <w:rPr>
          <w:rFonts w:ascii="Times New Roman" w:hAnsi="Times New Roman" w:cs="Times New Roman"/>
          <w:sz w:val="24"/>
          <w:szCs w:val="24"/>
        </w:rPr>
        <w:t xml:space="preserve">O USVAJANJU ANALIZE UPRAVLJANJA </w:t>
      </w:r>
      <w:r w:rsidRPr="005D3FAD">
        <w:rPr>
          <w:rFonts w:ascii="Times New Roman" w:hAnsi="Times New Roman" w:cs="Times New Roman"/>
          <w:sz w:val="24"/>
          <w:szCs w:val="24"/>
        </w:rPr>
        <w:t>KOMUNA</w:t>
      </w:r>
      <w:r>
        <w:rPr>
          <w:rFonts w:ascii="Times New Roman" w:hAnsi="Times New Roman" w:cs="Times New Roman"/>
          <w:sz w:val="24"/>
          <w:szCs w:val="24"/>
        </w:rPr>
        <w:t xml:space="preserve">LNOM INFRASTRUKTUROM OPĆINE BOL </w:t>
      </w:r>
    </w:p>
    <w:p w:rsidR="005D3FAD" w:rsidRPr="005D3FAD" w:rsidRDefault="005D3FAD" w:rsidP="005D3FAD">
      <w:pPr>
        <w:pStyle w:val="Bezproreda"/>
        <w:rPr>
          <w:rFonts w:ascii="Times New Roman" w:hAnsi="Times New Roman" w:cs="Times New Roman"/>
          <w:sz w:val="24"/>
          <w:szCs w:val="24"/>
        </w:rPr>
      </w:pPr>
      <w:r w:rsidRPr="005D3FAD">
        <w:rPr>
          <w:rFonts w:ascii="Times New Roman" w:hAnsi="Times New Roman" w:cs="Times New Roman"/>
          <w:sz w:val="24"/>
          <w:szCs w:val="24"/>
        </w:rPr>
        <w:t>2</w:t>
      </w:r>
      <w:r w:rsidR="00CD166D">
        <w:rPr>
          <w:rFonts w:ascii="Times New Roman" w:hAnsi="Times New Roman" w:cs="Times New Roman"/>
          <w:sz w:val="24"/>
          <w:szCs w:val="24"/>
        </w:rPr>
        <w:t>9</w:t>
      </w:r>
      <w:r w:rsidRPr="005D3FAD">
        <w:rPr>
          <w:rFonts w:ascii="Times New Roman" w:hAnsi="Times New Roman" w:cs="Times New Roman"/>
          <w:sz w:val="24"/>
          <w:szCs w:val="24"/>
        </w:rPr>
        <w:t xml:space="preserve">. ODLUKA O PROGLAŠENJU SAJAMSKIH DANA </w:t>
      </w:r>
    </w:p>
    <w:p w:rsidR="005D3FAD" w:rsidRPr="005D3FAD" w:rsidRDefault="00CD166D" w:rsidP="005D3FAD">
      <w:pPr>
        <w:pStyle w:val="Bezproreda"/>
        <w:rPr>
          <w:rFonts w:ascii="Times New Roman" w:hAnsi="Times New Roman" w:cs="Times New Roman"/>
          <w:sz w:val="24"/>
          <w:szCs w:val="24"/>
        </w:rPr>
      </w:pPr>
      <w:r>
        <w:rPr>
          <w:rFonts w:ascii="Times New Roman" w:hAnsi="Times New Roman" w:cs="Times New Roman"/>
          <w:sz w:val="24"/>
          <w:szCs w:val="24"/>
        </w:rPr>
        <w:t>30</w:t>
      </w:r>
      <w:r w:rsidR="005D3FAD" w:rsidRPr="005D3FAD">
        <w:rPr>
          <w:rFonts w:ascii="Times New Roman" w:hAnsi="Times New Roman" w:cs="Times New Roman"/>
          <w:sz w:val="24"/>
          <w:szCs w:val="24"/>
        </w:rPr>
        <w:t>. IZMJENE I DOPUNE</w:t>
      </w:r>
      <w:r>
        <w:rPr>
          <w:rFonts w:ascii="Times New Roman" w:hAnsi="Times New Roman" w:cs="Times New Roman"/>
          <w:sz w:val="24"/>
          <w:szCs w:val="24"/>
        </w:rPr>
        <w:t xml:space="preserve"> PLANA JAVNE NABAVE ZA 2024. </w:t>
      </w:r>
      <w:r w:rsidR="005D3FAD" w:rsidRPr="005D3FAD">
        <w:rPr>
          <w:rFonts w:ascii="Times New Roman" w:hAnsi="Times New Roman" w:cs="Times New Roman"/>
          <w:sz w:val="24"/>
          <w:szCs w:val="24"/>
        </w:rPr>
        <w:t>GODINU</w:t>
      </w:r>
    </w:p>
    <w:p w:rsidR="005D3FAD" w:rsidRDefault="00CD166D" w:rsidP="005D3FAD">
      <w:pPr>
        <w:pStyle w:val="Bezproreda"/>
        <w:rPr>
          <w:rFonts w:ascii="Times New Roman" w:hAnsi="Times New Roman" w:cs="Times New Roman"/>
          <w:sz w:val="24"/>
          <w:szCs w:val="24"/>
        </w:rPr>
      </w:pPr>
      <w:r>
        <w:rPr>
          <w:rFonts w:ascii="Times New Roman" w:hAnsi="Times New Roman" w:cs="Times New Roman"/>
          <w:sz w:val="24"/>
          <w:szCs w:val="24"/>
        </w:rPr>
        <w:t>31</w:t>
      </w:r>
      <w:r w:rsidR="005D3FAD" w:rsidRPr="005D3FAD">
        <w:rPr>
          <w:rFonts w:ascii="Times New Roman" w:hAnsi="Times New Roman" w:cs="Times New Roman"/>
          <w:sz w:val="24"/>
          <w:szCs w:val="24"/>
        </w:rPr>
        <w:t>. PLAN J</w:t>
      </w:r>
      <w:r>
        <w:rPr>
          <w:rFonts w:ascii="Times New Roman" w:hAnsi="Times New Roman" w:cs="Times New Roman"/>
          <w:sz w:val="24"/>
          <w:szCs w:val="24"/>
        </w:rPr>
        <w:t xml:space="preserve">AVNE NABAVE OPĆINE BOL ZA 2025. </w:t>
      </w:r>
      <w:r w:rsidR="005D3FAD" w:rsidRPr="005D3FAD">
        <w:rPr>
          <w:rFonts w:ascii="Times New Roman" w:hAnsi="Times New Roman" w:cs="Times New Roman"/>
          <w:sz w:val="24"/>
          <w:szCs w:val="24"/>
        </w:rPr>
        <w:t>GODINU</w:t>
      </w:r>
    </w:p>
    <w:p w:rsidR="005D3FAD" w:rsidRPr="005D3FAD" w:rsidRDefault="005D3FAD" w:rsidP="005D3FAD">
      <w:pPr>
        <w:pStyle w:val="Bezproreda"/>
        <w:jc w:val="both"/>
        <w:rPr>
          <w:rFonts w:ascii="Times New Roman" w:hAnsi="Times New Roman" w:cs="Times New Roman"/>
          <w:sz w:val="24"/>
          <w:szCs w:val="24"/>
        </w:rPr>
      </w:pPr>
    </w:p>
    <w:p w:rsidR="005D3FAD" w:rsidRPr="005D3FAD" w:rsidRDefault="005D3FAD" w:rsidP="005D3FAD">
      <w:pPr>
        <w:pStyle w:val="Bezproreda"/>
        <w:jc w:val="both"/>
        <w:rPr>
          <w:rFonts w:ascii="Times New Roman" w:hAnsi="Times New Roman" w:cs="Times New Roman"/>
          <w:sz w:val="24"/>
          <w:szCs w:val="24"/>
        </w:rPr>
      </w:pPr>
    </w:p>
    <w:p w:rsidR="00F2466A" w:rsidRPr="00F2466A" w:rsidRDefault="00CE66BB" w:rsidP="00F2466A">
      <w:pPr>
        <w:pStyle w:val="Bezproreda"/>
        <w:ind w:left="360"/>
        <w:jc w:val="center"/>
        <w:rPr>
          <w:rFonts w:ascii="Times New Roman" w:hAnsi="Times New Roman" w:cs="Times New Roman"/>
          <w:b/>
          <w:sz w:val="24"/>
          <w:szCs w:val="24"/>
        </w:rPr>
      </w:pPr>
      <w:r>
        <w:rPr>
          <w:rFonts w:ascii="Times New Roman" w:hAnsi="Times New Roman" w:cs="Times New Roman"/>
          <w:b/>
          <w:sz w:val="24"/>
          <w:szCs w:val="24"/>
        </w:rPr>
        <w:t xml:space="preserve">III. </w:t>
      </w:r>
      <w:r w:rsidR="00F2466A" w:rsidRPr="00F2466A">
        <w:rPr>
          <w:rFonts w:ascii="Times New Roman" w:hAnsi="Times New Roman" w:cs="Times New Roman"/>
          <w:b/>
          <w:sz w:val="24"/>
          <w:szCs w:val="24"/>
        </w:rPr>
        <w:t xml:space="preserve">PROJEKTI </w:t>
      </w:r>
      <w:r w:rsidR="00DB543A">
        <w:rPr>
          <w:rFonts w:ascii="Times New Roman" w:hAnsi="Times New Roman" w:cs="Times New Roman"/>
          <w:b/>
          <w:sz w:val="24"/>
          <w:szCs w:val="24"/>
        </w:rPr>
        <w:t xml:space="preserve">I SURADNJE </w:t>
      </w:r>
    </w:p>
    <w:p w:rsidR="00F2466A" w:rsidRDefault="00F2466A" w:rsidP="00F2466A">
      <w:pPr>
        <w:jc w:val="center"/>
        <w:rPr>
          <w:rFonts w:ascii="Times New Roman" w:hAnsi="Times New Roman" w:cs="Times New Roman"/>
          <w:b/>
          <w:sz w:val="24"/>
          <w:szCs w:val="24"/>
        </w:rPr>
      </w:pPr>
      <w:r>
        <w:rPr>
          <w:rFonts w:ascii="Times New Roman" w:hAnsi="Times New Roman" w:cs="Times New Roman"/>
          <w:b/>
          <w:sz w:val="24"/>
          <w:szCs w:val="24"/>
        </w:rPr>
        <w:t xml:space="preserve">u </w:t>
      </w:r>
      <w:r w:rsidRPr="003762C7">
        <w:rPr>
          <w:rFonts w:ascii="Times New Roman" w:hAnsi="Times New Roman" w:cs="Times New Roman"/>
          <w:b/>
          <w:sz w:val="24"/>
          <w:szCs w:val="24"/>
        </w:rPr>
        <w:t>vremensko</w:t>
      </w:r>
      <w:r>
        <w:rPr>
          <w:rFonts w:ascii="Times New Roman" w:hAnsi="Times New Roman" w:cs="Times New Roman"/>
          <w:b/>
          <w:sz w:val="24"/>
          <w:szCs w:val="24"/>
        </w:rPr>
        <w:t>m</w:t>
      </w:r>
      <w:r w:rsidRPr="003762C7">
        <w:rPr>
          <w:rFonts w:ascii="Times New Roman" w:hAnsi="Times New Roman" w:cs="Times New Roman"/>
          <w:b/>
          <w:sz w:val="24"/>
          <w:szCs w:val="24"/>
        </w:rPr>
        <w:t xml:space="preserve"> razdoblj</w:t>
      </w:r>
      <w:r>
        <w:rPr>
          <w:rFonts w:ascii="Times New Roman" w:hAnsi="Times New Roman" w:cs="Times New Roman"/>
          <w:b/>
          <w:sz w:val="24"/>
          <w:szCs w:val="24"/>
        </w:rPr>
        <w:t>u</w:t>
      </w:r>
      <w:r w:rsidRPr="003762C7">
        <w:rPr>
          <w:rFonts w:ascii="Times New Roman" w:hAnsi="Times New Roman" w:cs="Times New Roman"/>
          <w:b/>
          <w:sz w:val="24"/>
          <w:szCs w:val="24"/>
        </w:rPr>
        <w:t xml:space="preserve"> od 01. </w:t>
      </w:r>
      <w:r w:rsidR="00CD166D">
        <w:rPr>
          <w:rFonts w:ascii="Times New Roman" w:hAnsi="Times New Roman" w:cs="Times New Roman"/>
          <w:b/>
          <w:sz w:val="24"/>
          <w:szCs w:val="24"/>
        </w:rPr>
        <w:t>srpnja</w:t>
      </w:r>
      <w:r w:rsidRPr="003762C7">
        <w:rPr>
          <w:rFonts w:ascii="Times New Roman" w:hAnsi="Times New Roman" w:cs="Times New Roman"/>
          <w:b/>
          <w:sz w:val="24"/>
          <w:szCs w:val="24"/>
        </w:rPr>
        <w:t xml:space="preserve"> do 3</w:t>
      </w:r>
      <w:r w:rsidR="00CD166D">
        <w:rPr>
          <w:rFonts w:ascii="Times New Roman" w:hAnsi="Times New Roman" w:cs="Times New Roman"/>
          <w:b/>
          <w:sz w:val="24"/>
          <w:szCs w:val="24"/>
        </w:rPr>
        <w:t>1</w:t>
      </w:r>
      <w:r w:rsidRPr="003762C7">
        <w:rPr>
          <w:rFonts w:ascii="Times New Roman" w:hAnsi="Times New Roman" w:cs="Times New Roman"/>
          <w:b/>
          <w:sz w:val="24"/>
          <w:szCs w:val="24"/>
        </w:rPr>
        <w:t xml:space="preserve">. </w:t>
      </w:r>
      <w:r w:rsidR="00CD166D">
        <w:rPr>
          <w:rFonts w:ascii="Times New Roman" w:hAnsi="Times New Roman" w:cs="Times New Roman"/>
          <w:b/>
          <w:sz w:val="24"/>
          <w:szCs w:val="24"/>
        </w:rPr>
        <w:t>prosinca</w:t>
      </w:r>
      <w:r w:rsidRPr="003762C7">
        <w:rPr>
          <w:rFonts w:ascii="Times New Roman" w:hAnsi="Times New Roman" w:cs="Times New Roman"/>
          <w:b/>
          <w:sz w:val="24"/>
          <w:szCs w:val="24"/>
        </w:rPr>
        <w:t xml:space="preserve"> 2024. godine</w:t>
      </w:r>
    </w:p>
    <w:p w:rsidR="00D94379" w:rsidRPr="003762C7" w:rsidRDefault="00D94379" w:rsidP="00F2466A">
      <w:pPr>
        <w:jc w:val="center"/>
        <w:rPr>
          <w:rFonts w:ascii="Times New Roman" w:hAnsi="Times New Roman" w:cs="Times New Roman"/>
          <w:b/>
          <w:sz w:val="24"/>
          <w:szCs w:val="24"/>
        </w:rPr>
      </w:pPr>
    </w:p>
    <w:p w:rsidR="005E42B3" w:rsidRDefault="005E42B3" w:rsidP="00D94379">
      <w:pPr>
        <w:pStyle w:val="Bezproreda"/>
        <w:jc w:val="both"/>
        <w:rPr>
          <w:rFonts w:ascii="Times New Roman" w:hAnsi="Times New Roman" w:cs="Times New Roman"/>
          <w:sz w:val="24"/>
          <w:szCs w:val="24"/>
        </w:rPr>
      </w:pPr>
      <w:r w:rsidRPr="005E42B3">
        <w:rPr>
          <w:rFonts w:ascii="Times New Roman" w:hAnsi="Times New Roman" w:cs="Times New Roman"/>
          <w:sz w:val="24"/>
          <w:szCs w:val="24"/>
        </w:rPr>
        <w:t>Tijekom 2024. godine nastavljen je intenzivan rad na izradi prostorno-planskih dokumenata. Održano je više radnih sastanaka s izrađivačima planova i članovima Odbora za prostorno planiranje, sve s ciljem što kvalitetnije izrade nacrta III. izmjena i dopuna Prostornog plana uređenja Općine Bol. Uz navedeni dokument, paralelno se radilo i na:</w:t>
      </w:r>
    </w:p>
    <w:p w:rsidR="00D94379" w:rsidRPr="005E42B3" w:rsidRDefault="00D94379" w:rsidP="005E42B3">
      <w:pPr>
        <w:pStyle w:val="Bezproreda"/>
        <w:ind w:left="360"/>
        <w:jc w:val="both"/>
        <w:rPr>
          <w:rFonts w:ascii="Times New Roman" w:hAnsi="Times New Roman" w:cs="Times New Roman"/>
          <w:sz w:val="24"/>
          <w:szCs w:val="24"/>
        </w:rPr>
      </w:pPr>
      <w:bookmarkStart w:id="0" w:name="_GoBack"/>
      <w:bookmarkEnd w:id="0"/>
    </w:p>
    <w:p w:rsidR="005E42B3" w:rsidRPr="005E42B3" w:rsidRDefault="005E42B3" w:rsidP="005E42B3">
      <w:pPr>
        <w:pStyle w:val="Bezproreda"/>
        <w:numPr>
          <w:ilvl w:val="0"/>
          <w:numId w:val="7"/>
        </w:numPr>
        <w:jc w:val="both"/>
        <w:rPr>
          <w:rFonts w:ascii="Times New Roman" w:hAnsi="Times New Roman" w:cs="Times New Roman"/>
          <w:sz w:val="24"/>
          <w:szCs w:val="24"/>
        </w:rPr>
      </w:pPr>
      <w:r w:rsidRPr="005E42B3">
        <w:rPr>
          <w:rFonts w:ascii="Times New Roman" w:hAnsi="Times New Roman" w:cs="Times New Roman"/>
          <w:sz w:val="24"/>
          <w:szCs w:val="24"/>
        </w:rPr>
        <w:t>II. izmjenama i dopunama Urbanističkog plana uređenja naselja Bol,</w:t>
      </w:r>
    </w:p>
    <w:p w:rsidR="005E42B3" w:rsidRPr="005E42B3" w:rsidRDefault="005E42B3" w:rsidP="005E42B3">
      <w:pPr>
        <w:pStyle w:val="Bezproreda"/>
        <w:numPr>
          <w:ilvl w:val="0"/>
          <w:numId w:val="7"/>
        </w:numPr>
        <w:jc w:val="both"/>
        <w:rPr>
          <w:rFonts w:ascii="Times New Roman" w:hAnsi="Times New Roman" w:cs="Times New Roman"/>
          <w:sz w:val="24"/>
          <w:szCs w:val="24"/>
        </w:rPr>
      </w:pPr>
      <w:r w:rsidRPr="005E42B3">
        <w:rPr>
          <w:rFonts w:ascii="Times New Roman" w:hAnsi="Times New Roman" w:cs="Times New Roman"/>
          <w:sz w:val="24"/>
          <w:szCs w:val="24"/>
        </w:rPr>
        <w:t>I. izmjenama i dopunama Urbanističkog plana uređenja naselja Murvica,</w:t>
      </w:r>
    </w:p>
    <w:p w:rsidR="005E42B3" w:rsidRPr="005E42B3" w:rsidRDefault="005E42B3" w:rsidP="005E42B3">
      <w:pPr>
        <w:pStyle w:val="Bezproreda"/>
        <w:numPr>
          <w:ilvl w:val="0"/>
          <w:numId w:val="7"/>
        </w:numPr>
        <w:jc w:val="both"/>
        <w:rPr>
          <w:rFonts w:ascii="Times New Roman" w:hAnsi="Times New Roman" w:cs="Times New Roman"/>
          <w:sz w:val="24"/>
          <w:szCs w:val="24"/>
        </w:rPr>
      </w:pPr>
      <w:r w:rsidRPr="005E42B3">
        <w:rPr>
          <w:rFonts w:ascii="Times New Roman" w:hAnsi="Times New Roman" w:cs="Times New Roman"/>
          <w:sz w:val="24"/>
          <w:szCs w:val="24"/>
        </w:rPr>
        <w:t>Urbanističkom planu uređenja komunalne zone K3 “</w:t>
      </w:r>
      <w:proofErr w:type="spellStart"/>
      <w:r w:rsidRPr="005E42B3">
        <w:rPr>
          <w:rFonts w:ascii="Times New Roman" w:hAnsi="Times New Roman" w:cs="Times New Roman"/>
          <w:sz w:val="24"/>
          <w:szCs w:val="24"/>
        </w:rPr>
        <w:t>Ratac</w:t>
      </w:r>
      <w:proofErr w:type="spellEnd"/>
      <w:r w:rsidRPr="005E42B3">
        <w:rPr>
          <w:rFonts w:ascii="Times New Roman" w:hAnsi="Times New Roman" w:cs="Times New Roman"/>
          <w:sz w:val="24"/>
          <w:szCs w:val="24"/>
        </w:rPr>
        <w:t xml:space="preserve"> meštre Mijene”,</w:t>
      </w:r>
    </w:p>
    <w:p w:rsidR="005E42B3" w:rsidRDefault="005E42B3" w:rsidP="005E42B3">
      <w:pPr>
        <w:pStyle w:val="Bezproreda"/>
        <w:numPr>
          <w:ilvl w:val="0"/>
          <w:numId w:val="7"/>
        </w:numPr>
        <w:jc w:val="both"/>
        <w:rPr>
          <w:rFonts w:ascii="Times New Roman" w:hAnsi="Times New Roman" w:cs="Times New Roman"/>
          <w:sz w:val="24"/>
          <w:szCs w:val="24"/>
        </w:rPr>
      </w:pPr>
      <w:r w:rsidRPr="005E42B3">
        <w:rPr>
          <w:rFonts w:ascii="Times New Roman" w:hAnsi="Times New Roman" w:cs="Times New Roman"/>
          <w:sz w:val="24"/>
          <w:szCs w:val="24"/>
        </w:rPr>
        <w:t xml:space="preserve">Urbanističkom planu uređenja pretežno </w:t>
      </w:r>
      <w:proofErr w:type="spellStart"/>
      <w:r w:rsidRPr="005E42B3">
        <w:rPr>
          <w:rFonts w:ascii="Times New Roman" w:hAnsi="Times New Roman" w:cs="Times New Roman"/>
          <w:sz w:val="24"/>
          <w:szCs w:val="24"/>
        </w:rPr>
        <w:t>reciklažne</w:t>
      </w:r>
      <w:proofErr w:type="spellEnd"/>
      <w:r w:rsidRPr="005E42B3">
        <w:rPr>
          <w:rFonts w:ascii="Times New Roman" w:hAnsi="Times New Roman" w:cs="Times New Roman"/>
          <w:sz w:val="24"/>
          <w:szCs w:val="24"/>
        </w:rPr>
        <w:t xml:space="preserve"> zone K4.</w:t>
      </w:r>
    </w:p>
    <w:p w:rsidR="00D94379" w:rsidRPr="005E42B3" w:rsidRDefault="00D94379" w:rsidP="00D94379">
      <w:pPr>
        <w:pStyle w:val="Bezproreda"/>
        <w:ind w:left="720"/>
        <w:jc w:val="both"/>
        <w:rPr>
          <w:rFonts w:ascii="Times New Roman" w:hAnsi="Times New Roman" w:cs="Times New Roman"/>
          <w:sz w:val="24"/>
          <w:szCs w:val="24"/>
        </w:rPr>
      </w:pPr>
    </w:p>
    <w:p w:rsidR="005E42B3" w:rsidRPr="005E42B3" w:rsidRDefault="005E42B3" w:rsidP="00D94379">
      <w:pPr>
        <w:pStyle w:val="Bezproreda"/>
        <w:jc w:val="both"/>
        <w:rPr>
          <w:rFonts w:ascii="Times New Roman" w:hAnsi="Times New Roman" w:cs="Times New Roman"/>
          <w:sz w:val="24"/>
          <w:szCs w:val="24"/>
        </w:rPr>
      </w:pPr>
      <w:r w:rsidRPr="005E42B3">
        <w:rPr>
          <w:rFonts w:ascii="Times New Roman" w:hAnsi="Times New Roman" w:cs="Times New Roman"/>
          <w:sz w:val="24"/>
          <w:szCs w:val="24"/>
        </w:rPr>
        <w:t xml:space="preserve">U prvom polugodištu započeli su i gotovo u cijelosti dovršeni radovi na prvoj fazi groblja, odnosno izgradnje parkirališta. Paralelno s tim aktivnostima pripremala se projektna dokumentacija za drugu fazu. Nakon stanke tijekom turističke sezone, radovi su ponovno pokrenuti, a dodatno je provedena i anketa među građanima o preferencijama u pogledu </w:t>
      </w:r>
      <w:r w:rsidRPr="005E42B3">
        <w:rPr>
          <w:rFonts w:ascii="Times New Roman" w:hAnsi="Times New Roman" w:cs="Times New Roman"/>
          <w:sz w:val="24"/>
          <w:szCs w:val="24"/>
        </w:rPr>
        <w:lastRenderedPageBreak/>
        <w:t>tipa grobnica – jednostrukih ili dvostrukih. Rezultati su pokazali gotovo podjednaku podjelu mišljenja među mještanima.</w:t>
      </w:r>
    </w:p>
    <w:p w:rsidR="00D94379" w:rsidRDefault="00D94379" w:rsidP="00D94379">
      <w:pPr>
        <w:pStyle w:val="Bezproreda"/>
        <w:jc w:val="both"/>
        <w:rPr>
          <w:rFonts w:ascii="Times New Roman" w:hAnsi="Times New Roman" w:cs="Times New Roman"/>
          <w:sz w:val="24"/>
          <w:szCs w:val="24"/>
        </w:rPr>
      </w:pPr>
    </w:p>
    <w:p w:rsidR="005E42B3" w:rsidRDefault="005E42B3" w:rsidP="00D94379">
      <w:pPr>
        <w:pStyle w:val="Bezproreda"/>
        <w:jc w:val="both"/>
        <w:rPr>
          <w:rFonts w:ascii="Times New Roman" w:hAnsi="Times New Roman" w:cs="Times New Roman"/>
          <w:sz w:val="24"/>
          <w:szCs w:val="24"/>
        </w:rPr>
      </w:pPr>
      <w:r w:rsidRPr="005E42B3">
        <w:rPr>
          <w:rFonts w:ascii="Times New Roman" w:hAnsi="Times New Roman" w:cs="Times New Roman"/>
          <w:sz w:val="24"/>
          <w:szCs w:val="24"/>
        </w:rPr>
        <w:t>Ured za graditeljstvo uzeo je predmet 2. faze proširenja groblja u obradu te su, temeljem njihovih uputa, određeni dijelovi projekta morali biti revidirani. Osim toga, Općina je bila u obvezi izraditi dodatni hortikulturni projekt koji će izraditi za to ovlašteni projektant, a koji će postati sastavni dio glavnog projekta.</w:t>
      </w:r>
    </w:p>
    <w:p w:rsidR="00D94379" w:rsidRDefault="00D94379" w:rsidP="00D94379">
      <w:pPr>
        <w:pStyle w:val="Bezproreda"/>
        <w:jc w:val="both"/>
        <w:rPr>
          <w:rFonts w:ascii="Times New Roman" w:hAnsi="Times New Roman" w:cs="Times New Roman"/>
          <w:sz w:val="24"/>
          <w:szCs w:val="24"/>
        </w:rPr>
      </w:pPr>
    </w:p>
    <w:p w:rsidR="005E42B3" w:rsidRDefault="005E42B3" w:rsidP="00D94379">
      <w:pPr>
        <w:pStyle w:val="Bezproreda"/>
        <w:jc w:val="both"/>
        <w:rPr>
          <w:rFonts w:ascii="Times New Roman" w:hAnsi="Times New Roman" w:cs="Times New Roman"/>
          <w:sz w:val="24"/>
          <w:szCs w:val="24"/>
        </w:rPr>
      </w:pPr>
      <w:r w:rsidRPr="005E42B3">
        <w:rPr>
          <w:rFonts w:ascii="Times New Roman" w:hAnsi="Times New Roman" w:cs="Times New Roman"/>
          <w:sz w:val="24"/>
          <w:szCs w:val="24"/>
        </w:rPr>
        <w:t>Krajem godine istekao je Ugovor o zakupu s ustanovom koja je pružala usluge smještaja i skrbi u domu za starije i nemoćne. Na raspisani natječaj javila su se dva zainteresirana ponuditelja, no nakon obilaska objekta jedan je odustao, a drugi, iako je prihvatio sve uvjete i viđeno stanje, neposredno prije potpisivanja ugovora također je odustao. Kao razlog naveo je činjenicu da zgrada zahtijeva temeljitu adaptaciju, zbog koje bi bilo nemoguće paralelno obavljati djelatnost: skrbiti za postojeće korisnike, primati nove, osigurati obroke i pružiti minimalne uvjete privatnosti i sigurnosti. Kako nije došlo do potpisivanja ugovora, natječaj će se ponoviti, a u međuvremenu će se provesti nužne adaptacije kako bi se zadovoljili minimalni tehnički i higijenski uvjeti propisani Pravilnikom.</w:t>
      </w:r>
    </w:p>
    <w:p w:rsidR="00D94379" w:rsidRDefault="00D94379" w:rsidP="00D94379">
      <w:pPr>
        <w:pStyle w:val="Bezproreda"/>
        <w:jc w:val="both"/>
        <w:rPr>
          <w:rFonts w:ascii="Times New Roman" w:hAnsi="Times New Roman" w:cs="Times New Roman"/>
          <w:sz w:val="24"/>
          <w:szCs w:val="24"/>
        </w:rPr>
      </w:pPr>
    </w:p>
    <w:p w:rsidR="005E42B3" w:rsidRDefault="005E42B3" w:rsidP="00D94379">
      <w:pPr>
        <w:pStyle w:val="Bezproreda"/>
        <w:jc w:val="both"/>
        <w:rPr>
          <w:rFonts w:ascii="Times New Roman" w:hAnsi="Times New Roman" w:cs="Times New Roman"/>
          <w:sz w:val="24"/>
          <w:szCs w:val="24"/>
        </w:rPr>
      </w:pPr>
      <w:r w:rsidRPr="005E42B3">
        <w:rPr>
          <w:rFonts w:ascii="Times New Roman" w:hAnsi="Times New Roman" w:cs="Times New Roman"/>
          <w:sz w:val="24"/>
          <w:szCs w:val="24"/>
        </w:rPr>
        <w:t xml:space="preserve">U drugom polugodištu nastavili su se brojni infrastrukturni zahvati. Radovi u ulici Ante Radića pokrenuti su odmah nakon završetka glavne turističke sezone i teku prema planiranoj dinamici. U isto vrijeme odvijali su se i radovi na </w:t>
      </w:r>
      <w:proofErr w:type="spellStart"/>
      <w:r w:rsidRPr="005E42B3">
        <w:rPr>
          <w:rFonts w:ascii="Times New Roman" w:hAnsi="Times New Roman" w:cs="Times New Roman"/>
          <w:sz w:val="24"/>
          <w:szCs w:val="24"/>
        </w:rPr>
        <w:t>šematoriju</w:t>
      </w:r>
      <w:proofErr w:type="spellEnd"/>
      <w:r w:rsidRPr="005E42B3">
        <w:rPr>
          <w:rFonts w:ascii="Times New Roman" w:hAnsi="Times New Roman" w:cs="Times New Roman"/>
          <w:sz w:val="24"/>
          <w:szCs w:val="24"/>
        </w:rPr>
        <w:t xml:space="preserve"> ukupne vrijednosti 250.000 eura. Radovi u ulici Ivana Mažuranića započeli su u studenom, a uključuju kompletnu rekonstrukciju prometnice, oborinske odvodnje i fekalne kanalizacije. Vrijednost radova iznosi 240.000 eura, pri čemu u iznos nije uračunata rekonstrukcija fekalne kanalizacije koju izvodi Vodovod Brač.</w:t>
      </w:r>
    </w:p>
    <w:p w:rsidR="00D94379" w:rsidRDefault="00D94379" w:rsidP="00D94379">
      <w:pPr>
        <w:pStyle w:val="Bezproreda"/>
        <w:jc w:val="both"/>
        <w:rPr>
          <w:rFonts w:ascii="Times New Roman" w:hAnsi="Times New Roman" w:cs="Times New Roman"/>
          <w:sz w:val="24"/>
          <w:szCs w:val="24"/>
        </w:rPr>
      </w:pPr>
    </w:p>
    <w:p w:rsidR="005E42B3" w:rsidRDefault="005E42B3" w:rsidP="00D94379">
      <w:pPr>
        <w:pStyle w:val="Bezproreda"/>
        <w:jc w:val="both"/>
        <w:rPr>
          <w:rFonts w:ascii="Times New Roman" w:hAnsi="Times New Roman" w:cs="Times New Roman"/>
          <w:sz w:val="24"/>
          <w:szCs w:val="24"/>
        </w:rPr>
      </w:pPr>
      <w:r w:rsidRPr="005E42B3">
        <w:rPr>
          <w:rFonts w:ascii="Times New Roman" w:hAnsi="Times New Roman" w:cs="Times New Roman"/>
          <w:sz w:val="24"/>
          <w:szCs w:val="24"/>
        </w:rPr>
        <w:t xml:space="preserve">U kuhinji dječjeg vrtića provodili su se građevinsko-zanatski radovi, a za vrijeme njihove izvedbe osigurana je vanjska usluga prehrane za djecu. Također su započeli radovi na </w:t>
      </w:r>
      <w:proofErr w:type="spellStart"/>
      <w:r w:rsidRPr="005E42B3">
        <w:rPr>
          <w:rFonts w:ascii="Times New Roman" w:hAnsi="Times New Roman" w:cs="Times New Roman"/>
          <w:sz w:val="24"/>
          <w:szCs w:val="24"/>
        </w:rPr>
        <w:t>street</w:t>
      </w:r>
      <w:proofErr w:type="spellEnd"/>
      <w:r w:rsidRPr="005E42B3">
        <w:rPr>
          <w:rFonts w:ascii="Times New Roman" w:hAnsi="Times New Roman" w:cs="Times New Roman"/>
          <w:sz w:val="24"/>
          <w:szCs w:val="24"/>
        </w:rPr>
        <w:t xml:space="preserve"> </w:t>
      </w:r>
      <w:proofErr w:type="spellStart"/>
      <w:r w:rsidRPr="005E42B3">
        <w:rPr>
          <w:rFonts w:ascii="Times New Roman" w:hAnsi="Times New Roman" w:cs="Times New Roman"/>
          <w:sz w:val="24"/>
          <w:szCs w:val="24"/>
        </w:rPr>
        <w:t>workout</w:t>
      </w:r>
      <w:proofErr w:type="spellEnd"/>
      <w:r w:rsidRPr="005E42B3">
        <w:rPr>
          <w:rFonts w:ascii="Times New Roman" w:hAnsi="Times New Roman" w:cs="Times New Roman"/>
          <w:sz w:val="24"/>
          <w:szCs w:val="24"/>
        </w:rPr>
        <w:t xml:space="preserve"> parku na lokaciji Borak.</w:t>
      </w:r>
    </w:p>
    <w:p w:rsidR="00D94379" w:rsidRDefault="00D94379" w:rsidP="00D94379">
      <w:pPr>
        <w:pStyle w:val="Bezproreda"/>
        <w:jc w:val="both"/>
        <w:rPr>
          <w:rFonts w:ascii="Times New Roman" w:hAnsi="Times New Roman" w:cs="Times New Roman"/>
          <w:sz w:val="24"/>
          <w:szCs w:val="24"/>
        </w:rPr>
      </w:pPr>
    </w:p>
    <w:p w:rsidR="005E42B3" w:rsidRDefault="005E42B3" w:rsidP="00D94379">
      <w:pPr>
        <w:pStyle w:val="Bezproreda"/>
        <w:jc w:val="both"/>
        <w:rPr>
          <w:rFonts w:ascii="Times New Roman" w:hAnsi="Times New Roman" w:cs="Times New Roman"/>
          <w:sz w:val="24"/>
          <w:szCs w:val="24"/>
        </w:rPr>
      </w:pPr>
      <w:r w:rsidRPr="005E42B3">
        <w:rPr>
          <w:rFonts w:ascii="Times New Roman" w:hAnsi="Times New Roman" w:cs="Times New Roman"/>
          <w:sz w:val="24"/>
          <w:szCs w:val="24"/>
        </w:rPr>
        <w:t>Projekt izgradnje bujičnog kanala Borak nije dobio izvođača u prvom krugu javne nabave, stoga je krajem godine natječaj ponovljen. Procijenjena vrijednost radova iznosi 760.000 eura, a sredstva se osiguravaju zajednički iz proračuna Hrvatskih voda, Hrvatskih cesta i Općine Bol.</w:t>
      </w:r>
    </w:p>
    <w:p w:rsidR="00D94379" w:rsidRDefault="00D94379" w:rsidP="00D94379">
      <w:pPr>
        <w:pStyle w:val="Bezproreda"/>
        <w:jc w:val="both"/>
        <w:rPr>
          <w:rFonts w:ascii="Times New Roman" w:hAnsi="Times New Roman" w:cs="Times New Roman"/>
          <w:sz w:val="24"/>
          <w:szCs w:val="24"/>
        </w:rPr>
      </w:pPr>
    </w:p>
    <w:p w:rsidR="005E42B3" w:rsidRDefault="005E42B3" w:rsidP="00D94379">
      <w:pPr>
        <w:pStyle w:val="Bezproreda"/>
        <w:jc w:val="both"/>
        <w:rPr>
          <w:rFonts w:ascii="Times New Roman" w:hAnsi="Times New Roman" w:cs="Times New Roman"/>
          <w:sz w:val="24"/>
          <w:szCs w:val="24"/>
        </w:rPr>
      </w:pPr>
      <w:r w:rsidRPr="005E42B3">
        <w:rPr>
          <w:rFonts w:ascii="Times New Roman" w:hAnsi="Times New Roman" w:cs="Times New Roman"/>
          <w:sz w:val="24"/>
          <w:szCs w:val="24"/>
        </w:rPr>
        <w:t>Poljoprivredna zadruga Bol, nakon isteka ugovora o zakupu u 2022. godini, odbila je produljiti zakup poslovnog prostora u kojem je godinama djelovala ribarnica. Već</w:t>
      </w:r>
      <w:r w:rsidR="00D94379">
        <w:rPr>
          <w:rFonts w:ascii="Times New Roman" w:hAnsi="Times New Roman" w:cs="Times New Roman"/>
          <w:sz w:val="24"/>
          <w:szCs w:val="24"/>
        </w:rPr>
        <w:t xml:space="preserve"> se</w:t>
      </w:r>
      <w:r w:rsidRPr="005E42B3">
        <w:rPr>
          <w:rFonts w:ascii="Times New Roman" w:hAnsi="Times New Roman" w:cs="Times New Roman"/>
          <w:sz w:val="24"/>
          <w:szCs w:val="24"/>
        </w:rPr>
        <w:t xml:space="preserve"> neko vrijeme razmatra</w:t>
      </w:r>
      <w:r w:rsidR="00D94379">
        <w:rPr>
          <w:rFonts w:ascii="Times New Roman" w:hAnsi="Times New Roman" w:cs="Times New Roman"/>
          <w:sz w:val="24"/>
          <w:szCs w:val="24"/>
        </w:rPr>
        <w:t>la nova lokacija, te se pokrenula</w:t>
      </w:r>
      <w:r w:rsidRPr="005E42B3">
        <w:rPr>
          <w:rFonts w:ascii="Times New Roman" w:hAnsi="Times New Roman" w:cs="Times New Roman"/>
          <w:sz w:val="24"/>
          <w:szCs w:val="24"/>
        </w:rPr>
        <w:t xml:space="preserve"> ideja o izgradnji nove ribarnice ispod postojeće zelene tržnic</w:t>
      </w:r>
      <w:r w:rsidR="00D94379">
        <w:rPr>
          <w:rFonts w:ascii="Times New Roman" w:hAnsi="Times New Roman" w:cs="Times New Roman"/>
          <w:sz w:val="24"/>
          <w:szCs w:val="24"/>
        </w:rPr>
        <w:t>e</w:t>
      </w:r>
      <w:r w:rsidRPr="005E42B3">
        <w:rPr>
          <w:rFonts w:ascii="Times New Roman" w:hAnsi="Times New Roman" w:cs="Times New Roman"/>
          <w:sz w:val="24"/>
          <w:szCs w:val="24"/>
        </w:rPr>
        <w:t>. Budući da je parcela bila uknjižena na Republiku Hrvatsku, Općina je pokrenula sudski postupak i u konačnici, temeljem nagodbe s Državnim odvjetništvom, uspješno uknjižila vlasništvo.</w:t>
      </w:r>
    </w:p>
    <w:p w:rsidR="00D94379" w:rsidRDefault="00D94379" w:rsidP="00D94379">
      <w:pPr>
        <w:pStyle w:val="Bezproreda"/>
        <w:jc w:val="both"/>
        <w:rPr>
          <w:rFonts w:ascii="Times New Roman" w:hAnsi="Times New Roman" w:cs="Times New Roman"/>
          <w:sz w:val="24"/>
          <w:szCs w:val="24"/>
        </w:rPr>
      </w:pPr>
    </w:p>
    <w:p w:rsidR="005E42B3" w:rsidRDefault="005E42B3" w:rsidP="00D94379">
      <w:pPr>
        <w:pStyle w:val="Bezproreda"/>
        <w:jc w:val="both"/>
        <w:rPr>
          <w:rFonts w:ascii="Times New Roman" w:hAnsi="Times New Roman" w:cs="Times New Roman"/>
          <w:sz w:val="24"/>
          <w:szCs w:val="24"/>
        </w:rPr>
      </w:pPr>
      <w:r w:rsidRPr="005E42B3">
        <w:rPr>
          <w:rFonts w:ascii="Times New Roman" w:hAnsi="Times New Roman" w:cs="Times New Roman"/>
          <w:sz w:val="24"/>
          <w:szCs w:val="24"/>
        </w:rPr>
        <w:t>Na idejno rješenje za novu ribarnicu ishođene su sve potrebne suglasnosti javnopravnih tijela, uključujući i one Konzervatorskog odjela, što je od iznimne važnosti s obzirom na lokaciju u samom centru i zaštićenoj zoni. Trenutno je u izradi glavni projekt. Kao privremeno rješenje, nabavljen je kiosk ribarnica kako bi se omogućio kontinuirani plasman svježe ribe lokalnim stanovnicima i gostima.</w:t>
      </w:r>
    </w:p>
    <w:p w:rsidR="00D94379" w:rsidRDefault="00D94379" w:rsidP="00D94379">
      <w:pPr>
        <w:pStyle w:val="Bezproreda"/>
        <w:jc w:val="both"/>
        <w:rPr>
          <w:rFonts w:ascii="Times New Roman" w:hAnsi="Times New Roman" w:cs="Times New Roman"/>
          <w:sz w:val="24"/>
          <w:szCs w:val="24"/>
        </w:rPr>
      </w:pPr>
    </w:p>
    <w:p w:rsidR="005E42B3" w:rsidRPr="005E42B3" w:rsidRDefault="005E42B3" w:rsidP="00D94379">
      <w:pPr>
        <w:pStyle w:val="Bezproreda"/>
        <w:jc w:val="both"/>
        <w:rPr>
          <w:rFonts w:ascii="Times New Roman" w:hAnsi="Times New Roman" w:cs="Times New Roman"/>
          <w:sz w:val="24"/>
          <w:szCs w:val="24"/>
        </w:rPr>
      </w:pPr>
      <w:r w:rsidRPr="005E42B3">
        <w:rPr>
          <w:rFonts w:ascii="Times New Roman" w:hAnsi="Times New Roman" w:cs="Times New Roman"/>
          <w:sz w:val="24"/>
          <w:szCs w:val="24"/>
        </w:rPr>
        <w:t>Tijekom druge polovice godine javno je predstavljen Elaborat urbane opreme, koji će poslužiti kao temelj za izmjene Odluke o javnim površinama i komunalnom redu.</w:t>
      </w:r>
    </w:p>
    <w:p w:rsidR="00D94379" w:rsidRDefault="00D94379" w:rsidP="00D94379">
      <w:pPr>
        <w:pStyle w:val="Bezproreda"/>
        <w:jc w:val="both"/>
        <w:rPr>
          <w:rFonts w:ascii="Times New Roman" w:hAnsi="Times New Roman" w:cs="Times New Roman"/>
          <w:sz w:val="24"/>
          <w:szCs w:val="24"/>
        </w:rPr>
      </w:pPr>
    </w:p>
    <w:p w:rsidR="00D94379" w:rsidRDefault="005E42B3" w:rsidP="00D94379">
      <w:pPr>
        <w:pStyle w:val="Bezproreda"/>
        <w:jc w:val="both"/>
        <w:rPr>
          <w:rFonts w:ascii="Times New Roman" w:hAnsi="Times New Roman" w:cs="Times New Roman"/>
          <w:sz w:val="24"/>
          <w:szCs w:val="24"/>
        </w:rPr>
      </w:pPr>
      <w:r w:rsidRPr="005E42B3">
        <w:rPr>
          <w:rFonts w:ascii="Times New Roman" w:hAnsi="Times New Roman" w:cs="Times New Roman"/>
          <w:sz w:val="24"/>
          <w:szCs w:val="24"/>
        </w:rPr>
        <w:lastRenderedPageBreak/>
        <w:t>U rujnu su otvorene ponude za dogradnju luke Bol. Na procijenjenu vrijednost radova od 8,5 milijuna eura, pristigle su ponude u ras</w:t>
      </w:r>
      <w:r w:rsidR="00D94379">
        <w:rPr>
          <w:rFonts w:ascii="Times New Roman" w:hAnsi="Times New Roman" w:cs="Times New Roman"/>
          <w:sz w:val="24"/>
          <w:szCs w:val="24"/>
        </w:rPr>
        <w:t>ponu od 16 do 20 milijuna eura. Analizirala se</w:t>
      </w:r>
      <w:r w:rsidRPr="005E42B3">
        <w:rPr>
          <w:rFonts w:ascii="Times New Roman" w:hAnsi="Times New Roman" w:cs="Times New Roman"/>
          <w:sz w:val="24"/>
          <w:szCs w:val="24"/>
        </w:rPr>
        <w:t xml:space="preserve"> dokumentacij</w:t>
      </w:r>
      <w:r w:rsidR="00D94379">
        <w:rPr>
          <w:rFonts w:ascii="Times New Roman" w:hAnsi="Times New Roman" w:cs="Times New Roman"/>
          <w:sz w:val="24"/>
          <w:szCs w:val="24"/>
        </w:rPr>
        <w:t>a</w:t>
      </w:r>
      <w:r w:rsidRPr="005E42B3">
        <w:rPr>
          <w:rFonts w:ascii="Times New Roman" w:hAnsi="Times New Roman" w:cs="Times New Roman"/>
          <w:sz w:val="24"/>
          <w:szCs w:val="24"/>
        </w:rPr>
        <w:t xml:space="preserve">, a ravnatelj Lučke uprave Splitsko-dalmatinske županije izjavio je da će, unatoč značajnom povećanju troškova, sredstva za realizaciju projekta biti osigurana. </w:t>
      </w:r>
    </w:p>
    <w:p w:rsidR="00D94379" w:rsidRDefault="00D94379" w:rsidP="00D94379">
      <w:pPr>
        <w:pStyle w:val="Bezproreda"/>
        <w:jc w:val="both"/>
        <w:rPr>
          <w:rFonts w:ascii="Times New Roman" w:hAnsi="Times New Roman" w:cs="Times New Roman"/>
          <w:sz w:val="24"/>
          <w:szCs w:val="24"/>
        </w:rPr>
      </w:pPr>
    </w:p>
    <w:p w:rsidR="005E42B3" w:rsidRPr="005E42B3" w:rsidRDefault="005E42B3" w:rsidP="00D94379">
      <w:pPr>
        <w:pStyle w:val="Bezproreda"/>
        <w:jc w:val="both"/>
        <w:rPr>
          <w:rFonts w:ascii="Times New Roman" w:hAnsi="Times New Roman" w:cs="Times New Roman"/>
          <w:sz w:val="24"/>
          <w:szCs w:val="24"/>
        </w:rPr>
      </w:pPr>
      <w:r w:rsidRPr="005E42B3">
        <w:rPr>
          <w:rFonts w:ascii="Times New Roman" w:hAnsi="Times New Roman" w:cs="Times New Roman"/>
          <w:sz w:val="24"/>
          <w:szCs w:val="24"/>
        </w:rPr>
        <w:t>Održani su brojni sastanci s predstavnicima udruga, poduzetnika i mještana. Također je održano više sjednica Općinskog vijeća i Skupštine TZO Bol, kao i Skupštine TZ Splitsko-dalmatinske županije.</w:t>
      </w:r>
    </w:p>
    <w:p w:rsidR="00D94379" w:rsidRDefault="00D94379" w:rsidP="00D94379">
      <w:pPr>
        <w:pStyle w:val="Bezproreda"/>
        <w:jc w:val="both"/>
        <w:rPr>
          <w:rFonts w:ascii="Times New Roman" w:hAnsi="Times New Roman" w:cs="Times New Roman"/>
          <w:sz w:val="24"/>
          <w:szCs w:val="24"/>
        </w:rPr>
      </w:pPr>
    </w:p>
    <w:p w:rsidR="005E42B3" w:rsidRDefault="005E42B3" w:rsidP="00D94379">
      <w:pPr>
        <w:pStyle w:val="Bezproreda"/>
        <w:jc w:val="both"/>
        <w:rPr>
          <w:rFonts w:ascii="Times New Roman" w:hAnsi="Times New Roman" w:cs="Times New Roman"/>
          <w:sz w:val="24"/>
          <w:szCs w:val="24"/>
        </w:rPr>
      </w:pPr>
      <w:r w:rsidRPr="005E42B3">
        <w:rPr>
          <w:rFonts w:ascii="Times New Roman" w:hAnsi="Times New Roman" w:cs="Times New Roman"/>
          <w:sz w:val="24"/>
          <w:szCs w:val="24"/>
        </w:rPr>
        <w:t>S predstavnicima DVD-a Bol vođeni su razgovori vezani uz rješavanje sudskog spora oko novog vozila</w:t>
      </w:r>
      <w:r w:rsidR="00D94379">
        <w:rPr>
          <w:rFonts w:ascii="Times New Roman" w:hAnsi="Times New Roman" w:cs="Times New Roman"/>
          <w:sz w:val="24"/>
          <w:szCs w:val="24"/>
        </w:rPr>
        <w:t>, planova u vezi nabavke nove cisterne,</w:t>
      </w:r>
      <w:r w:rsidRPr="005E42B3">
        <w:rPr>
          <w:rFonts w:ascii="Times New Roman" w:hAnsi="Times New Roman" w:cs="Times New Roman"/>
          <w:sz w:val="24"/>
          <w:szCs w:val="24"/>
        </w:rPr>
        <w:t xml:space="preserve"> te planove za izgradnju novog doma DVD-a.</w:t>
      </w:r>
    </w:p>
    <w:p w:rsidR="00D94379" w:rsidRDefault="00D94379" w:rsidP="00D94379">
      <w:pPr>
        <w:pStyle w:val="Bezproreda"/>
        <w:jc w:val="both"/>
        <w:rPr>
          <w:rFonts w:ascii="Times New Roman" w:hAnsi="Times New Roman" w:cs="Times New Roman"/>
          <w:sz w:val="24"/>
          <w:szCs w:val="24"/>
        </w:rPr>
      </w:pPr>
    </w:p>
    <w:p w:rsidR="005E42B3" w:rsidRDefault="005E42B3" w:rsidP="00D94379">
      <w:pPr>
        <w:pStyle w:val="Bezproreda"/>
        <w:jc w:val="both"/>
        <w:rPr>
          <w:rFonts w:ascii="Times New Roman" w:hAnsi="Times New Roman" w:cs="Times New Roman"/>
          <w:sz w:val="24"/>
          <w:szCs w:val="24"/>
        </w:rPr>
      </w:pPr>
      <w:r w:rsidRPr="005E42B3">
        <w:rPr>
          <w:rFonts w:ascii="Times New Roman" w:hAnsi="Times New Roman" w:cs="Times New Roman"/>
          <w:sz w:val="24"/>
          <w:szCs w:val="24"/>
        </w:rPr>
        <w:t xml:space="preserve">S nadležnim službama Županije i Ministarstva obrazovanja vođeni su sastanci vezani za prijavu osnovne škole Bol na natječaj za izgradnju i opremanje škola za potrebe </w:t>
      </w:r>
      <w:proofErr w:type="spellStart"/>
      <w:r w:rsidRPr="005E42B3">
        <w:rPr>
          <w:rFonts w:ascii="Times New Roman" w:hAnsi="Times New Roman" w:cs="Times New Roman"/>
          <w:sz w:val="24"/>
          <w:szCs w:val="24"/>
        </w:rPr>
        <w:t>jednosmjenskog</w:t>
      </w:r>
      <w:proofErr w:type="spellEnd"/>
      <w:r w:rsidRPr="005E42B3">
        <w:rPr>
          <w:rFonts w:ascii="Times New Roman" w:hAnsi="Times New Roman" w:cs="Times New Roman"/>
          <w:sz w:val="24"/>
          <w:szCs w:val="24"/>
        </w:rPr>
        <w:t xml:space="preserve"> rada i cjelodnevne nastave. Iako je škola od školske godine 2024./2025. prešla na jednu smjenu, zbog čega formalno ne ispunjava uvjete natječaja, isti je naknadno proširen te omogućuje prijavu izgradnje školske dvorane za škole koje nemaju odgovarajući sportski objekt. U razgovorima je zaključeno da bi najbolja lokacija bila Poljana, gdje je i prostornim planom već predviđena dvorana. Po normativu pripada nam jednodijelna dvorana površine 754 m², ali s obzirom na neadekvatne dimenzije borilišta za mali nogomet, odlučeno je izraditi idejno rješenje veće, hibridne dvorane. Ministarstvo je iskazalo načelnu spremnost za sufinanciranje razlike u cijeni, a u slučaju pozitivne evaluacije projekta, Županija bi kao osnivač preuzela ulogu investitora.</w:t>
      </w:r>
    </w:p>
    <w:p w:rsidR="00D94379" w:rsidRDefault="00D94379" w:rsidP="00D94379">
      <w:pPr>
        <w:pStyle w:val="Bezproreda"/>
        <w:jc w:val="both"/>
        <w:rPr>
          <w:rFonts w:ascii="Times New Roman" w:hAnsi="Times New Roman" w:cs="Times New Roman"/>
          <w:sz w:val="24"/>
          <w:szCs w:val="24"/>
        </w:rPr>
      </w:pPr>
    </w:p>
    <w:p w:rsidR="005E42B3" w:rsidRDefault="005E42B3" w:rsidP="00D94379">
      <w:pPr>
        <w:pStyle w:val="Bezproreda"/>
        <w:jc w:val="both"/>
        <w:rPr>
          <w:rFonts w:ascii="Times New Roman" w:hAnsi="Times New Roman" w:cs="Times New Roman"/>
          <w:sz w:val="24"/>
          <w:szCs w:val="24"/>
        </w:rPr>
      </w:pPr>
      <w:r w:rsidRPr="005E42B3">
        <w:rPr>
          <w:rFonts w:ascii="Times New Roman" w:hAnsi="Times New Roman" w:cs="Times New Roman"/>
          <w:sz w:val="24"/>
          <w:szCs w:val="24"/>
        </w:rPr>
        <w:t>Održan je i sastanak s Ministarstvom prostornog uređenja o revitalizaciji kompleksa Bijela kuća. Svi sudski sporovi su dovršeni – zahtjev Dominikanaca za dio čestica je odbijen, dok su za druge čestice ostvarili pravo na zamjenu ili naknadu. Upozoreno je na ozbiljnu opasnost od urušavanja objekta, posebno s obzirom na oštećenja krovišta i požar.</w:t>
      </w:r>
    </w:p>
    <w:p w:rsidR="00D94379" w:rsidRDefault="00D94379" w:rsidP="00D94379">
      <w:pPr>
        <w:pStyle w:val="Bezproreda"/>
        <w:jc w:val="both"/>
        <w:rPr>
          <w:rFonts w:ascii="Times New Roman" w:hAnsi="Times New Roman" w:cs="Times New Roman"/>
          <w:sz w:val="24"/>
          <w:szCs w:val="24"/>
        </w:rPr>
      </w:pPr>
    </w:p>
    <w:p w:rsidR="005E42B3" w:rsidRDefault="005E42B3" w:rsidP="00D94379">
      <w:pPr>
        <w:pStyle w:val="Bezproreda"/>
        <w:jc w:val="both"/>
        <w:rPr>
          <w:rFonts w:ascii="Times New Roman" w:hAnsi="Times New Roman" w:cs="Times New Roman"/>
          <w:sz w:val="24"/>
          <w:szCs w:val="24"/>
        </w:rPr>
      </w:pPr>
      <w:r w:rsidRPr="005E42B3">
        <w:rPr>
          <w:rFonts w:ascii="Times New Roman" w:hAnsi="Times New Roman" w:cs="Times New Roman"/>
          <w:sz w:val="24"/>
          <w:szCs w:val="24"/>
        </w:rPr>
        <w:t xml:space="preserve">S Ministarstvom zaštite okoliša i zelene tranzicije, Ministarstvom mora, prometa i infrastrukture, Javnom ustanovom More i Krš, stručnjacima s PMF-a i Instituta Ruđer Bošković, održan je sastanak na temu promjena na plaži Zlatni rat. Cilj sastanka bio je objediniti znanja i iskustva relevantnih stručnjaka kako bi se bolje razumjela dinamika obalnih procesa i erozije. Promjene koje primjećujemo dio su prirodnih ciklusa, ali i ljudskih utjecaja. Javna ustanova More i Krš pokrenula je postupak izrade interdisciplinarne studije koja će obuhvatiti istraživanja morskih struja, valova, </w:t>
      </w:r>
      <w:proofErr w:type="spellStart"/>
      <w:r w:rsidRPr="005E42B3">
        <w:rPr>
          <w:rFonts w:ascii="Times New Roman" w:hAnsi="Times New Roman" w:cs="Times New Roman"/>
          <w:sz w:val="24"/>
          <w:szCs w:val="24"/>
        </w:rPr>
        <w:t>posidonije</w:t>
      </w:r>
      <w:proofErr w:type="spellEnd"/>
      <w:r w:rsidRPr="005E42B3">
        <w:rPr>
          <w:rFonts w:ascii="Times New Roman" w:hAnsi="Times New Roman" w:cs="Times New Roman"/>
          <w:sz w:val="24"/>
          <w:szCs w:val="24"/>
        </w:rPr>
        <w:t xml:space="preserve"> i </w:t>
      </w:r>
      <w:proofErr w:type="spellStart"/>
      <w:r w:rsidRPr="005E42B3">
        <w:rPr>
          <w:rFonts w:ascii="Times New Roman" w:hAnsi="Times New Roman" w:cs="Times New Roman"/>
          <w:sz w:val="24"/>
          <w:szCs w:val="24"/>
        </w:rPr>
        <w:t>batimetrije</w:t>
      </w:r>
      <w:proofErr w:type="spellEnd"/>
      <w:r w:rsidRPr="005E42B3">
        <w:rPr>
          <w:rFonts w:ascii="Times New Roman" w:hAnsi="Times New Roman" w:cs="Times New Roman"/>
          <w:sz w:val="24"/>
          <w:szCs w:val="24"/>
        </w:rPr>
        <w:t xml:space="preserve"> te pomoći u budućem upravljanju plažom.</w:t>
      </w:r>
    </w:p>
    <w:p w:rsidR="00D94379" w:rsidRDefault="00D94379" w:rsidP="00D94379">
      <w:pPr>
        <w:pStyle w:val="Bezproreda"/>
        <w:jc w:val="both"/>
        <w:rPr>
          <w:rFonts w:ascii="Times New Roman" w:hAnsi="Times New Roman" w:cs="Times New Roman"/>
          <w:sz w:val="24"/>
          <w:szCs w:val="24"/>
        </w:rPr>
      </w:pPr>
    </w:p>
    <w:p w:rsidR="005E42B3" w:rsidRDefault="005E42B3" w:rsidP="00D94379">
      <w:pPr>
        <w:pStyle w:val="Bezproreda"/>
        <w:jc w:val="both"/>
        <w:rPr>
          <w:rFonts w:ascii="Times New Roman" w:hAnsi="Times New Roman" w:cs="Times New Roman"/>
          <w:sz w:val="24"/>
          <w:szCs w:val="24"/>
        </w:rPr>
      </w:pPr>
      <w:r w:rsidRPr="005E42B3">
        <w:rPr>
          <w:rFonts w:ascii="Times New Roman" w:hAnsi="Times New Roman" w:cs="Times New Roman"/>
          <w:sz w:val="24"/>
          <w:szCs w:val="24"/>
        </w:rPr>
        <w:t>Konačno, tijekom godine održani su brojni sastanci s drugim čelnicima općina na otoku Braču, na kojima su raspravljane zajedničke teme – od gospodarenja otpadom, sigurnosti, prometa, zdravstva, do poslovanja zajedničkih tvrtki i održivog razvoja otoka.</w:t>
      </w:r>
    </w:p>
    <w:p w:rsidR="00CE66BB" w:rsidRDefault="00CE66BB" w:rsidP="00D94379">
      <w:pPr>
        <w:pStyle w:val="Bezproreda"/>
        <w:jc w:val="both"/>
        <w:rPr>
          <w:rFonts w:ascii="Times New Roman" w:hAnsi="Times New Roman" w:cs="Times New Roman"/>
          <w:sz w:val="24"/>
          <w:szCs w:val="24"/>
        </w:rPr>
      </w:pPr>
    </w:p>
    <w:p w:rsidR="00CE66BB" w:rsidRPr="00CE66BB" w:rsidRDefault="00CE66BB" w:rsidP="00CE66BB">
      <w:pPr>
        <w:pStyle w:val="Bezproreda"/>
        <w:jc w:val="both"/>
        <w:rPr>
          <w:rFonts w:ascii="Times New Roman" w:hAnsi="Times New Roman" w:cs="Times New Roman"/>
          <w:sz w:val="24"/>
          <w:szCs w:val="24"/>
        </w:rPr>
      </w:pPr>
      <w:r w:rsidRPr="00CE66BB">
        <w:rPr>
          <w:rFonts w:ascii="Times New Roman" w:hAnsi="Times New Roman" w:cs="Times New Roman"/>
          <w:sz w:val="24"/>
          <w:szCs w:val="24"/>
        </w:rPr>
        <w:t>U razdoblju od siječnja do prosinca 2024. godine Općina Bol ostvarila je stabilno i pozitivno financijsko poslovanje, što potvrđuju rezultati godišnjeg izvještaja o izvršenju proračuna.</w:t>
      </w:r>
    </w:p>
    <w:p w:rsidR="00CE66BB" w:rsidRPr="00CE66BB" w:rsidRDefault="00CE66BB" w:rsidP="00CE66BB">
      <w:pPr>
        <w:pStyle w:val="Bezproreda"/>
        <w:jc w:val="both"/>
        <w:rPr>
          <w:rFonts w:ascii="Times New Roman" w:hAnsi="Times New Roman" w:cs="Times New Roman"/>
          <w:sz w:val="24"/>
          <w:szCs w:val="24"/>
        </w:rPr>
      </w:pPr>
      <w:r w:rsidRPr="00CE66BB">
        <w:rPr>
          <w:rFonts w:ascii="Times New Roman" w:hAnsi="Times New Roman" w:cs="Times New Roman"/>
          <w:sz w:val="24"/>
          <w:szCs w:val="24"/>
        </w:rPr>
        <w:t>Ukupni prihodi Općine iznosili su 4.813.250,19 eura, dok su rashodi iznosili 4.482.641,86 eura. Na temelju ostvarenih prihoda i rashoda, ostvaren je višak poslovanja u iznosu od 330.608,33 eura. Kada se tome pridoda višak sredstava iz prethodnih godina u iznosu od 1.901.823,54 eura, ukupni rezultat poslovanja za promatrano razdoblje iznosi značajnih 2.232.431,87 eura.</w:t>
      </w:r>
    </w:p>
    <w:p w:rsidR="00CE66BB" w:rsidRPr="00CE66BB" w:rsidRDefault="00CE66BB" w:rsidP="00CE66BB">
      <w:pPr>
        <w:pStyle w:val="Bezproreda"/>
        <w:jc w:val="both"/>
        <w:rPr>
          <w:rFonts w:ascii="Times New Roman" w:hAnsi="Times New Roman" w:cs="Times New Roman"/>
          <w:sz w:val="24"/>
          <w:szCs w:val="24"/>
        </w:rPr>
      </w:pPr>
      <w:r w:rsidRPr="00CE66BB">
        <w:rPr>
          <w:rFonts w:ascii="Times New Roman" w:hAnsi="Times New Roman" w:cs="Times New Roman"/>
          <w:sz w:val="24"/>
          <w:szCs w:val="24"/>
        </w:rPr>
        <w:lastRenderedPageBreak/>
        <w:t>Konsolidirani izvještaj, koji uključuje i poslovanje svih korisnika proračuna, daje još potpuniju sliku financijskog stanja. Prema tim podacima, ukupni prihodi konsolidiranog proračuna iznosili su 4.897.640,51 eura, dok su rashodi iznosili 4.571.492,51 eura. Konsolidirani višak za promatrano razdoblje iznosi 326.148,00 eura. Uz preneseni višak iz prethodnih godina u iznosu od 1.918.557,61 eura, ukupan rezultat poslovanja u okviru konsolidiranog proračuna za 2024. godinu iznosi 2.244.705,61 eura.</w:t>
      </w:r>
    </w:p>
    <w:p w:rsidR="00CE66BB" w:rsidRDefault="00CE66BB" w:rsidP="00CE66BB">
      <w:pPr>
        <w:pStyle w:val="Bezproreda"/>
        <w:jc w:val="both"/>
        <w:rPr>
          <w:rFonts w:ascii="Times New Roman" w:hAnsi="Times New Roman" w:cs="Times New Roman"/>
          <w:sz w:val="24"/>
          <w:szCs w:val="24"/>
        </w:rPr>
      </w:pPr>
      <w:r w:rsidRPr="00CE66BB">
        <w:rPr>
          <w:rFonts w:ascii="Times New Roman" w:hAnsi="Times New Roman" w:cs="Times New Roman"/>
          <w:sz w:val="24"/>
          <w:szCs w:val="24"/>
        </w:rPr>
        <w:t>Ovi rezultati pokazuju da je Općina Bol poslovala racionalno i odgovorno, s jasno definiranim prioritetima i financijskom disciplinom. Značajan višak sredstava predstavlja stabilnu osnovu za planiranje budućih kapitalnih ulaganja, nastavak postojećih razvojnih projekata, kao i sigurnost u održavanju visokog standarda javnih usluga za sve mještane.</w:t>
      </w:r>
    </w:p>
    <w:p w:rsidR="00CE66BB" w:rsidRDefault="00CE66BB" w:rsidP="00CE66BB">
      <w:pPr>
        <w:pStyle w:val="Bezproreda"/>
        <w:jc w:val="both"/>
        <w:rPr>
          <w:rFonts w:ascii="Times New Roman" w:hAnsi="Times New Roman" w:cs="Times New Roman"/>
          <w:sz w:val="24"/>
          <w:szCs w:val="24"/>
        </w:rPr>
      </w:pPr>
    </w:p>
    <w:p w:rsidR="00CE66BB" w:rsidRPr="00CE66BB" w:rsidRDefault="00CE66BB" w:rsidP="00CE66BB">
      <w:pPr>
        <w:pStyle w:val="Bezproreda"/>
        <w:jc w:val="both"/>
        <w:rPr>
          <w:rFonts w:ascii="Times New Roman" w:hAnsi="Times New Roman" w:cs="Times New Roman"/>
          <w:sz w:val="24"/>
          <w:szCs w:val="24"/>
        </w:rPr>
      </w:pPr>
      <w:r w:rsidRPr="00CE66BB">
        <w:rPr>
          <w:rFonts w:ascii="Times New Roman" w:hAnsi="Times New Roman" w:cs="Times New Roman"/>
          <w:sz w:val="24"/>
          <w:szCs w:val="24"/>
        </w:rPr>
        <w:t>Izvanproračunski korisnik Općine Bol – Općinska knjižnica Hrvatska čitaonica, tijekom razdoblja od siječnja do prosinca 2024. godine, ostvarila je prihode u iznosu od 87.541,96 eura, dok su rashodi iznosili 89.466,68 eura. Tako je u poslovanju za 2024. godinu ostvaren manjak u iznosu od 1.924,72 eura.</w:t>
      </w:r>
    </w:p>
    <w:p w:rsidR="00CE66BB" w:rsidRDefault="00CE66BB" w:rsidP="00CE66BB">
      <w:pPr>
        <w:pStyle w:val="Bezproreda"/>
        <w:jc w:val="both"/>
        <w:rPr>
          <w:rFonts w:ascii="Times New Roman" w:hAnsi="Times New Roman" w:cs="Times New Roman"/>
          <w:sz w:val="24"/>
          <w:szCs w:val="24"/>
        </w:rPr>
      </w:pPr>
      <w:r w:rsidRPr="00CE66BB">
        <w:rPr>
          <w:rFonts w:ascii="Times New Roman" w:hAnsi="Times New Roman" w:cs="Times New Roman"/>
          <w:sz w:val="24"/>
          <w:szCs w:val="24"/>
        </w:rPr>
        <w:t>Unatoč negativnom rezultatu za tekuću godinu, knjižnica je raspolagala viškom prenesenim iz prethodnih godina u iznosu od 3.970,32 eura, što je omogućilo financijsku stabilnost te pokrivanje manjka iz tekućeg poslovanja. Na taj način, ukupni rezultat poslovanja za 2024. godinu ostaje pozitivan i iznosi 2.045,60 eura.</w:t>
      </w:r>
    </w:p>
    <w:p w:rsidR="00CE66BB" w:rsidRDefault="00CE66BB" w:rsidP="00CE66BB">
      <w:pPr>
        <w:pStyle w:val="Bezproreda"/>
        <w:jc w:val="both"/>
        <w:rPr>
          <w:rFonts w:ascii="Times New Roman" w:hAnsi="Times New Roman" w:cs="Times New Roman"/>
          <w:sz w:val="24"/>
          <w:szCs w:val="24"/>
        </w:rPr>
      </w:pPr>
    </w:p>
    <w:p w:rsidR="00CE66BB" w:rsidRPr="00CE66BB" w:rsidRDefault="00CE66BB" w:rsidP="00CE66BB">
      <w:pPr>
        <w:pStyle w:val="Bezproreda"/>
        <w:jc w:val="both"/>
        <w:rPr>
          <w:rFonts w:ascii="Times New Roman" w:hAnsi="Times New Roman" w:cs="Times New Roman"/>
          <w:sz w:val="24"/>
          <w:szCs w:val="24"/>
        </w:rPr>
      </w:pPr>
      <w:r w:rsidRPr="00CE66BB">
        <w:rPr>
          <w:rFonts w:ascii="Times New Roman" w:hAnsi="Times New Roman" w:cs="Times New Roman"/>
          <w:sz w:val="24"/>
          <w:szCs w:val="24"/>
        </w:rPr>
        <w:t>Proračunski korisnik Centar za kulturu Općine Bol tijekom razdoblja od siječnja do prosinca 2024. godine ostvario je prihode u iznosu od 287.415,48 eura, dok su rashodi iznosili 284.798,80 eura. Time je ostvaren višak poslovanja u iznosu od 2.616,68 eura.</w:t>
      </w:r>
    </w:p>
    <w:p w:rsidR="00CE66BB" w:rsidRPr="00CE66BB" w:rsidRDefault="00CE66BB" w:rsidP="00CE66BB">
      <w:pPr>
        <w:pStyle w:val="Bezproreda"/>
        <w:jc w:val="both"/>
        <w:rPr>
          <w:rFonts w:ascii="Times New Roman" w:hAnsi="Times New Roman" w:cs="Times New Roman"/>
          <w:sz w:val="24"/>
          <w:szCs w:val="24"/>
        </w:rPr>
      </w:pPr>
      <w:r w:rsidRPr="00CE66BB">
        <w:rPr>
          <w:rFonts w:ascii="Times New Roman" w:hAnsi="Times New Roman" w:cs="Times New Roman"/>
          <w:sz w:val="24"/>
          <w:szCs w:val="24"/>
        </w:rPr>
        <w:t>Kada se tom iznosu pridoda višak sredstava prenesen iz prethodnog razdoblja, koji je iznosio 4.516,23 eura, konačni rezultat poslovanja Centra za kulturu na kraju 2024. godine iznosi ukupno 7.132,91 eura.</w:t>
      </w:r>
    </w:p>
    <w:p w:rsidR="00CE66BB" w:rsidRPr="00CE66BB" w:rsidRDefault="00CE66BB" w:rsidP="00CE66BB">
      <w:pPr>
        <w:pStyle w:val="Bezproreda"/>
        <w:jc w:val="both"/>
        <w:rPr>
          <w:rFonts w:ascii="Times New Roman" w:hAnsi="Times New Roman" w:cs="Times New Roman"/>
          <w:sz w:val="24"/>
          <w:szCs w:val="24"/>
        </w:rPr>
      </w:pPr>
      <w:r w:rsidRPr="00CE66BB">
        <w:rPr>
          <w:rFonts w:ascii="Times New Roman" w:hAnsi="Times New Roman" w:cs="Times New Roman"/>
          <w:sz w:val="24"/>
          <w:szCs w:val="24"/>
        </w:rPr>
        <w:t>Ovaj pozitivan rezultat potvrđuje da je Centar za kulturu uspješno upravljao financijama, osiguravši stabilno poslovanje i u tekućoj godini, unatoč brojnim programskim aktivnostima i izazovima koje donosi kulturni sektor. Održavanje kulturnih manifestacija, edukativnih programa i aktivnosti za sve generacije provedeno je odgovorno i u skladu s raspoloživim sredstvima, pri čemu su očuvani ciljevi djelovanja ustanove kao važnog nositelja društvenog i kulturnog života zajednice.</w:t>
      </w:r>
    </w:p>
    <w:p w:rsidR="00CE66BB" w:rsidRPr="00CE66BB" w:rsidRDefault="00CE66BB" w:rsidP="00CE66BB">
      <w:pPr>
        <w:pStyle w:val="Bezproreda"/>
        <w:jc w:val="both"/>
        <w:rPr>
          <w:rFonts w:ascii="Times New Roman" w:hAnsi="Times New Roman" w:cs="Times New Roman"/>
          <w:sz w:val="24"/>
          <w:szCs w:val="24"/>
        </w:rPr>
      </w:pPr>
    </w:p>
    <w:p w:rsidR="00CE66BB" w:rsidRPr="00CE66BB" w:rsidRDefault="00CE66BB" w:rsidP="00CE66BB">
      <w:pPr>
        <w:pStyle w:val="Bezproreda"/>
        <w:jc w:val="both"/>
        <w:rPr>
          <w:rFonts w:ascii="Times New Roman" w:hAnsi="Times New Roman" w:cs="Times New Roman"/>
          <w:sz w:val="24"/>
          <w:szCs w:val="24"/>
        </w:rPr>
      </w:pPr>
      <w:r w:rsidRPr="00CE66BB">
        <w:rPr>
          <w:rFonts w:ascii="Times New Roman" w:hAnsi="Times New Roman" w:cs="Times New Roman"/>
          <w:sz w:val="24"/>
          <w:szCs w:val="24"/>
        </w:rPr>
        <w:t>Izvanproračunski korisnik, Dječji vrtić „Mali princ“ Bol, tijekom razdoblja od siječnja do prosinca 2024. godine ostvario je ukupne prihode u iznosu od 481.603,33 eura, dok su rashodi iznosili 486.755,62 eura. Time je zabilježen manjak prihoda u iznosu od 5.152,29 eura.</w:t>
      </w:r>
    </w:p>
    <w:p w:rsidR="00CE66BB" w:rsidRPr="00CE66BB" w:rsidRDefault="00CE66BB" w:rsidP="00CE66BB">
      <w:pPr>
        <w:pStyle w:val="Bezproreda"/>
        <w:jc w:val="both"/>
        <w:rPr>
          <w:rFonts w:ascii="Times New Roman" w:hAnsi="Times New Roman" w:cs="Times New Roman"/>
          <w:sz w:val="24"/>
          <w:szCs w:val="24"/>
        </w:rPr>
      </w:pPr>
      <w:r w:rsidRPr="00CE66BB">
        <w:rPr>
          <w:rFonts w:ascii="Times New Roman" w:hAnsi="Times New Roman" w:cs="Times New Roman"/>
          <w:sz w:val="24"/>
          <w:szCs w:val="24"/>
        </w:rPr>
        <w:t>Međutim, zahvaljujući prenesenom višku sredstava iz prethodne godine u iznosu od 8.247,52 eura, poslovna godina zaključena je s pozitivnim rezultatom, odnosno viškom u iznosu od 3.095,23 eura.</w:t>
      </w:r>
    </w:p>
    <w:p w:rsidR="00CE66BB" w:rsidRPr="00CE66BB" w:rsidRDefault="00CE66BB" w:rsidP="00CE66BB">
      <w:pPr>
        <w:pStyle w:val="Bezproreda"/>
        <w:jc w:val="both"/>
        <w:rPr>
          <w:rFonts w:ascii="Times New Roman" w:hAnsi="Times New Roman" w:cs="Times New Roman"/>
          <w:sz w:val="24"/>
          <w:szCs w:val="24"/>
        </w:rPr>
      </w:pPr>
      <w:r w:rsidRPr="00CE66BB">
        <w:rPr>
          <w:rFonts w:ascii="Times New Roman" w:hAnsi="Times New Roman" w:cs="Times New Roman"/>
          <w:sz w:val="24"/>
          <w:szCs w:val="24"/>
        </w:rPr>
        <w:t>Ovaj financijski rezultat potvrđuje stabilno poslovanje ustanove, unatoč izazovima u održavanju kvalitete rada, osiguranju prehrane i organizaciji redovitih i posebnih programa za djecu. Dječji vrtić „Mali princ“ nastavio je s odgovornim financijskim upravljanjem, a istodobno osiguravao uvjete za sigurno i poticajno okruženje za odgoj i obrazovanje najmlađih mještana.</w:t>
      </w:r>
    </w:p>
    <w:p w:rsidR="00CE66BB" w:rsidRPr="00CE66BB" w:rsidRDefault="00CE66BB" w:rsidP="00CE66BB">
      <w:pPr>
        <w:pStyle w:val="Bezproreda"/>
        <w:jc w:val="both"/>
        <w:rPr>
          <w:rFonts w:ascii="Times New Roman" w:hAnsi="Times New Roman" w:cs="Times New Roman"/>
          <w:sz w:val="24"/>
          <w:szCs w:val="24"/>
        </w:rPr>
      </w:pPr>
      <w:r w:rsidRPr="00CE66BB">
        <w:rPr>
          <w:rFonts w:ascii="Times New Roman" w:hAnsi="Times New Roman" w:cs="Times New Roman"/>
          <w:sz w:val="24"/>
          <w:szCs w:val="24"/>
        </w:rPr>
        <w:t>Dobrovoljno vatrogasno društvo (DVD) Bol, kao izvanproračunski korisnik, u razdoblju od siječnja do prosinca 2024. godine ostvarilo je ukupne prihode u iznosu od 225.843,86 eura, dok su rashodi iznosili 233.575,49 eura. Time je ostvaren manjak prihoda u iznosu od 7.731,63 eura.</w:t>
      </w:r>
    </w:p>
    <w:p w:rsidR="00CE66BB" w:rsidRPr="00CE66BB" w:rsidRDefault="00CE66BB" w:rsidP="00CE66BB">
      <w:pPr>
        <w:pStyle w:val="Bezproreda"/>
        <w:jc w:val="both"/>
        <w:rPr>
          <w:rFonts w:ascii="Times New Roman" w:hAnsi="Times New Roman" w:cs="Times New Roman"/>
          <w:sz w:val="24"/>
          <w:szCs w:val="24"/>
        </w:rPr>
      </w:pPr>
      <w:r w:rsidRPr="00CE66BB">
        <w:rPr>
          <w:rFonts w:ascii="Times New Roman" w:hAnsi="Times New Roman" w:cs="Times New Roman"/>
          <w:sz w:val="24"/>
          <w:szCs w:val="24"/>
        </w:rPr>
        <w:t>Unatoč ovom manjku, zahvaljujući pozitivnom rezultatu iz prethodne godine u iznosu od 186.735,25 eura, ukupni financijski rezultat na kraju 2024. godine iznosi višak od 179.000,62 eura.</w:t>
      </w:r>
    </w:p>
    <w:p w:rsidR="00CE66BB" w:rsidRPr="00CE66BB" w:rsidRDefault="00CE66BB" w:rsidP="00CE66BB">
      <w:pPr>
        <w:pStyle w:val="Bezproreda"/>
        <w:jc w:val="both"/>
        <w:rPr>
          <w:rFonts w:ascii="Times New Roman" w:hAnsi="Times New Roman" w:cs="Times New Roman"/>
          <w:sz w:val="24"/>
          <w:szCs w:val="24"/>
        </w:rPr>
      </w:pPr>
      <w:r w:rsidRPr="00CE66BB">
        <w:rPr>
          <w:rFonts w:ascii="Times New Roman" w:hAnsi="Times New Roman" w:cs="Times New Roman"/>
          <w:sz w:val="24"/>
          <w:szCs w:val="24"/>
        </w:rPr>
        <w:lastRenderedPageBreak/>
        <w:t>Izvanproračunski korisnik Komunalno-javno poduzeće Grabov rat d.o.o. u razdoblju od siječnja do prosinca 2024. godine ostvario je ukupne prihode u iznosu od 2.229.195,83 eura, dok su rashodi iznosili 2.221.829,93 eura.</w:t>
      </w:r>
    </w:p>
    <w:p w:rsidR="00CE66BB" w:rsidRPr="00CE66BB" w:rsidRDefault="00CE66BB" w:rsidP="00CE66BB">
      <w:pPr>
        <w:pStyle w:val="Bezproreda"/>
        <w:jc w:val="both"/>
        <w:rPr>
          <w:rFonts w:ascii="Times New Roman" w:hAnsi="Times New Roman" w:cs="Times New Roman"/>
          <w:sz w:val="24"/>
          <w:szCs w:val="24"/>
        </w:rPr>
      </w:pPr>
      <w:r w:rsidRPr="00CE66BB">
        <w:rPr>
          <w:rFonts w:ascii="Times New Roman" w:hAnsi="Times New Roman" w:cs="Times New Roman"/>
          <w:sz w:val="24"/>
          <w:szCs w:val="24"/>
        </w:rPr>
        <w:t>Ostvaren je pozitivan poslovni rezultat (dobit) u iznosu od 3.825,59 eura, dok nakon oporezivanja dobit iznosi 3.128,20 eura.</w:t>
      </w:r>
    </w:p>
    <w:p w:rsidR="00CE66BB" w:rsidRPr="00CE66BB" w:rsidRDefault="00CE66BB" w:rsidP="00CE66BB">
      <w:pPr>
        <w:pStyle w:val="Bezproreda"/>
        <w:jc w:val="both"/>
        <w:rPr>
          <w:rFonts w:ascii="Times New Roman" w:hAnsi="Times New Roman" w:cs="Times New Roman"/>
          <w:sz w:val="24"/>
          <w:szCs w:val="24"/>
        </w:rPr>
      </w:pPr>
      <w:r w:rsidRPr="00CE66BB">
        <w:rPr>
          <w:rFonts w:ascii="Times New Roman" w:hAnsi="Times New Roman" w:cs="Times New Roman"/>
          <w:sz w:val="24"/>
          <w:szCs w:val="24"/>
        </w:rPr>
        <w:t>Unatoč izazovnim gospodarskim okolnostima, Grabov rat d.o.o. završio je poslovnu godinu stabilno i s pozitivnim financijskim rezultatom, što ukazuje na odgovorno upravljanje i održivu poslovnu politiku poduzeća.</w:t>
      </w:r>
    </w:p>
    <w:p w:rsidR="00CE66BB" w:rsidRDefault="00CE66BB" w:rsidP="00D94379">
      <w:pPr>
        <w:pStyle w:val="Bezproreda"/>
        <w:jc w:val="both"/>
        <w:rPr>
          <w:rFonts w:ascii="Times New Roman" w:hAnsi="Times New Roman" w:cs="Times New Roman"/>
          <w:sz w:val="24"/>
          <w:szCs w:val="24"/>
        </w:rPr>
      </w:pPr>
    </w:p>
    <w:p w:rsidR="00DB543A" w:rsidRPr="00DB543A" w:rsidRDefault="00DB543A" w:rsidP="00DB543A">
      <w:pPr>
        <w:pStyle w:val="Bezproreda"/>
        <w:ind w:left="360"/>
        <w:jc w:val="both"/>
        <w:rPr>
          <w:rFonts w:ascii="Times New Roman" w:hAnsi="Times New Roman" w:cs="Times New Roman"/>
          <w:sz w:val="24"/>
          <w:szCs w:val="24"/>
        </w:rPr>
      </w:pPr>
    </w:p>
    <w:p w:rsidR="00DB543A" w:rsidRPr="00DB543A" w:rsidRDefault="00DB543A" w:rsidP="00DB543A">
      <w:pPr>
        <w:pStyle w:val="Bezproreda"/>
        <w:ind w:left="360"/>
        <w:jc w:val="right"/>
        <w:rPr>
          <w:rFonts w:ascii="Times New Roman" w:hAnsi="Times New Roman" w:cs="Times New Roman"/>
          <w:sz w:val="24"/>
          <w:szCs w:val="24"/>
        </w:rPr>
      </w:pPr>
      <w:r w:rsidRPr="00DB543A">
        <w:rPr>
          <w:rFonts w:ascii="Times New Roman" w:hAnsi="Times New Roman" w:cs="Times New Roman"/>
          <w:sz w:val="24"/>
          <w:szCs w:val="24"/>
        </w:rPr>
        <w:t>Načelnica:</w:t>
      </w:r>
    </w:p>
    <w:p w:rsidR="003762C7" w:rsidRPr="005E092B" w:rsidRDefault="005C0A43" w:rsidP="005C0A43">
      <w:pPr>
        <w:pStyle w:val="Bezproreda"/>
        <w:ind w:left="360"/>
        <w:jc w:val="right"/>
        <w:rPr>
          <w:rFonts w:ascii="Times New Roman" w:hAnsi="Times New Roman" w:cs="Times New Roman"/>
          <w:sz w:val="24"/>
          <w:szCs w:val="24"/>
        </w:rPr>
      </w:pPr>
      <w:r>
        <w:rPr>
          <w:rFonts w:ascii="Times New Roman" w:hAnsi="Times New Roman" w:cs="Times New Roman"/>
          <w:sz w:val="24"/>
          <w:szCs w:val="24"/>
        </w:rPr>
        <w:t>Katarina Marčić</w:t>
      </w:r>
    </w:p>
    <w:sectPr w:rsidR="003762C7" w:rsidRPr="005E09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34498"/>
    <w:multiLevelType w:val="multilevel"/>
    <w:tmpl w:val="8BD2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007F4"/>
    <w:multiLevelType w:val="hybridMultilevel"/>
    <w:tmpl w:val="784C8E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72778BD"/>
    <w:multiLevelType w:val="hybridMultilevel"/>
    <w:tmpl w:val="645EC4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DEF6B92"/>
    <w:multiLevelType w:val="hybridMultilevel"/>
    <w:tmpl w:val="12942D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3853562"/>
    <w:multiLevelType w:val="hybridMultilevel"/>
    <w:tmpl w:val="EAE876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6A75543"/>
    <w:multiLevelType w:val="hybridMultilevel"/>
    <w:tmpl w:val="79BA6A42"/>
    <w:lvl w:ilvl="0" w:tplc="041A000F">
      <w:start w:val="1"/>
      <w:numFmt w:val="decimal"/>
      <w:lvlText w:val="%1."/>
      <w:lvlJc w:val="left"/>
      <w:pPr>
        <w:ind w:left="927" w:hanging="360"/>
      </w:p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6" w15:restartNumberingAfterBreak="0">
    <w:nsid w:val="7C5E7102"/>
    <w:multiLevelType w:val="hybridMultilevel"/>
    <w:tmpl w:val="B7B073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2C7"/>
    <w:rsid w:val="00257969"/>
    <w:rsid w:val="00264CC6"/>
    <w:rsid w:val="003762C7"/>
    <w:rsid w:val="00382306"/>
    <w:rsid w:val="003F21CF"/>
    <w:rsid w:val="004F0000"/>
    <w:rsid w:val="005C0A43"/>
    <w:rsid w:val="005D3FAD"/>
    <w:rsid w:val="005D5F68"/>
    <w:rsid w:val="005E42B3"/>
    <w:rsid w:val="006C2433"/>
    <w:rsid w:val="006F5B22"/>
    <w:rsid w:val="007641A4"/>
    <w:rsid w:val="007662DB"/>
    <w:rsid w:val="00A008C9"/>
    <w:rsid w:val="00A152A2"/>
    <w:rsid w:val="00A72DFE"/>
    <w:rsid w:val="00AA6FAA"/>
    <w:rsid w:val="00B557A0"/>
    <w:rsid w:val="00CD166D"/>
    <w:rsid w:val="00CE66BB"/>
    <w:rsid w:val="00D94379"/>
    <w:rsid w:val="00DB543A"/>
    <w:rsid w:val="00DD1D48"/>
    <w:rsid w:val="00ED5AA0"/>
    <w:rsid w:val="00F2466A"/>
    <w:rsid w:val="00F650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957CA"/>
  <w15:chartTrackingRefBased/>
  <w15:docId w15:val="{A76239B7-06C9-407B-8B28-943CE21C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2C7"/>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762C7"/>
    <w:pPr>
      <w:ind w:left="720"/>
      <w:contextualSpacing/>
    </w:pPr>
  </w:style>
  <w:style w:type="paragraph" w:styleId="Bezproreda">
    <w:name w:val="No Spacing"/>
    <w:uiPriority w:val="1"/>
    <w:qFormat/>
    <w:rsid w:val="00F246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6477">
      <w:bodyDiv w:val="1"/>
      <w:marLeft w:val="0"/>
      <w:marRight w:val="0"/>
      <w:marTop w:val="0"/>
      <w:marBottom w:val="0"/>
      <w:divBdr>
        <w:top w:val="none" w:sz="0" w:space="0" w:color="auto"/>
        <w:left w:val="none" w:sz="0" w:space="0" w:color="auto"/>
        <w:bottom w:val="none" w:sz="0" w:space="0" w:color="auto"/>
        <w:right w:val="none" w:sz="0" w:space="0" w:color="auto"/>
      </w:divBdr>
    </w:div>
    <w:div w:id="563495139">
      <w:bodyDiv w:val="1"/>
      <w:marLeft w:val="0"/>
      <w:marRight w:val="0"/>
      <w:marTop w:val="0"/>
      <w:marBottom w:val="0"/>
      <w:divBdr>
        <w:top w:val="none" w:sz="0" w:space="0" w:color="auto"/>
        <w:left w:val="none" w:sz="0" w:space="0" w:color="auto"/>
        <w:bottom w:val="none" w:sz="0" w:space="0" w:color="auto"/>
        <w:right w:val="none" w:sz="0" w:space="0" w:color="auto"/>
      </w:divBdr>
    </w:div>
    <w:div w:id="1071738490">
      <w:bodyDiv w:val="1"/>
      <w:marLeft w:val="0"/>
      <w:marRight w:val="0"/>
      <w:marTop w:val="0"/>
      <w:marBottom w:val="0"/>
      <w:divBdr>
        <w:top w:val="none" w:sz="0" w:space="0" w:color="auto"/>
        <w:left w:val="none" w:sz="0" w:space="0" w:color="auto"/>
        <w:bottom w:val="none" w:sz="0" w:space="0" w:color="auto"/>
        <w:right w:val="none" w:sz="0" w:space="0" w:color="auto"/>
      </w:divBdr>
    </w:div>
    <w:div w:id="1453941439">
      <w:bodyDiv w:val="1"/>
      <w:marLeft w:val="0"/>
      <w:marRight w:val="0"/>
      <w:marTop w:val="0"/>
      <w:marBottom w:val="0"/>
      <w:divBdr>
        <w:top w:val="none" w:sz="0" w:space="0" w:color="auto"/>
        <w:left w:val="none" w:sz="0" w:space="0" w:color="auto"/>
        <w:bottom w:val="none" w:sz="0" w:space="0" w:color="auto"/>
        <w:right w:val="none" w:sz="0" w:space="0" w:color="auto"/>
      </w:divBdr>
    </w:div>
    <w:div w:id="1684893841">
      <w:bodyDiv w:val="1"/>
      <w:marLeft w:val="0"/>
      <w:marRight w:val="0"/>
      <w:marTop w:val="0"/>
      <w:marBottom w:val="0"/>
      <w:divBdr>
        <w:top w:val="none" w:sz="0" w:space="0" w:color="auto"/>
        <w:left w:val="none" w:sz="0" w:space="0" w:color="auto"/>
        <w:bottom w:val="none" w:sz="0" w:space="0" w:color="auto"/>
        <w:right w:val="none" w:sz="0" w:space="0" w:color="auto"/>
      </w:divBdr>
    </w:div>
    <w:div w:id="1802577651">
      <w:bodyDiv w:val="1"/>
      <w:marLeft w:val="0"/>
      <w:marRight w:val="0"/>
      <w:marTop w:val="0"/>
      <w:marBottom w:val="0"/>
      <w:divBdr>
        <w:top w:val="none" w:sz="0" w:space="0" w:color="auto"/>
        <w:left w:val="none" w:sz="0" w:space="0" w:color="auto"/>
        <w:bottom w:val="none" w:sz="0" w:space="0" w:color="auto"/>
        <w:right w:val="none" w:sz="0" w:space="0" w:color="auto"/>
      </w:divBdr>
    </w:div>
    <w:div w:id="194723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3195</Words>
  <Characters>18218</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Svjetlana Bakovic</dc:creator>
  <cp:keywords/>
  <dc:description/>
  <cp:lastModifiedBy>Korisnik</cp:lastModifiedBy>
  <cp:revision>2</cp:revision>
  <dcterms:created xsi:type="dcterms:W3CDTF">2025-06-24T08:20:00Z</dcterms:created>
  <dcterms:modified xsi:type="dcterms:W3CDTF">2025-06-24T08:20:00Z</dcterms:modified>
</cp:coreProperties>
</file>