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9059" w14:textId="0AD3562E" w:rsidR="00794C25" w:rsidRPr="00794C25" w:rsidRDefault="00794C25" w:rsidP="00794C25">
      <w:pPr>
        <w:pStyle w:val="Bezproreda"/>
        <w:jc w:val="both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>Na temelju članka 31. Statuta općine Bol ("Službeni glasnik" općine Bol broj 3/2021</w:t>
      </w:r>
      <w:r w:rsidRPr="00794C25">
        <w:rPr>
          <w:rFonts w:ascii="Times New Roman" w:hAnsi="Times New Roman" w:cs="Times New Roman"/>
        </w:rPr>
        <w:t>, 4/2022</w:t>
      </w:r>
      <w:r w:rsidRPr="00794C25">
        <w:rPr>
          <w:rFonts w:ascii="Times New Roman" w:hAnsi="Times New Roman" w:cs="Times New Roman"/>
        </w:rPr>
        <w:t xml:space="preserve">) općinsko vijeće Općine Bol je na </w:t>
      </w:r>
      <w:r w:rsidRPr="00794C25">
        <w:rPr>
          <w:rFonts w:ascii="Times New Roman" w:hAnsi="Times New Roman" w:cs="Times New Roman"/>
        </w:rPr>
        <w:t>5</w:t>
      </w:r>
      <w:r w:rsidRPr="00794C25">
        <w:rPr>
          <w:rFonts w:ascii="Times New Roman" w:hAnsi="Times New Roman" w:cs="Times New Roman"/>
        </w:rPr>
        <w:t>/202</w:t>
      </w:r>
      <w:r w:rsidRPr="00794C25">
        <w:rPr>
          <w:rFonts w:ascii="Times New Roman" w:hAnsi="Times New Roman" w:cs="Times New Roman"/>
        </w:rPr>
        <w:t>5</w:t>
      </w:r>
      <w:r w:rsidRPr="00794C25">
        <w:rPr>
          <w:rFonts w:ascii="Times New Roman" w:hAnsi="Times New Roman" w:cs="Times New Roman"/>
        </w:rPr>
        <w:t xml:space="preserve"> sjednici održanoj dana 202</w:t>
      </w:r>
      <w:r w:rsidRPr="00794C25">
        <w:rPr>
          <w:rFonts w:ascii="Times New Roman" w:hAnsi="Times New Roman" w:cs="Times New Roman"/>
        </w:rPr>
        <w:t>5</w:t>
      </w:r>
      <w:r w:rsidRPr="00794C25">
        <w:rPr>
          <w:rFonts w:ascii="Times New Roman" w:hAnsi="Times New Roman" w:cs="Times New Roman"/>
        </w:rPr>
        <w:t xml:space="preserve">. godine donijelo </w:t>
      </w:r>
    </w:p>
    <w:p w14:paraId="617FEFFD" w14:textId="77777777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59CDBA43" w14:textId="058DF7EF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794C25">
        <w:rPr>
          <w:rFonts w:ascii="Times New Roman" w:hAnsi="Times New Roman" w:cs="Times New Roman"/>
          <w:b/>
          <w:bCs/>
        </w:rPr>
        <w:t>ODLUKU</w:t>
      </w:r>
    </w:p>
    <w:p w14:paraId="1060DC2A" w14:textId="326D4CF0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794C25">
        <w:rPr>
          <w:rFonts w:ascii="Times New Roman" w:hAnsi="Times New Roman" w:cs="Times New Roman"/>
          <w:b/>
          <w:bCs/>
        </w:rPr>
        <w:t>o imenovanju povjerenstva za promet</w:t>
      </w:r>
    </w:p>
    <w:p w14:paraId="36D9616F" w14:textId="77777777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</w:rPr>
      </w:pPr>
    </w:p>
    <w:p w14:paraId="438CD35E" w14:textId="4C7BA502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>Članak 1.</w:t>
      </w:r>
    </w:p>
    <w:p w14:paraId="5305AC43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U Povjerenstvo za promet na području općine Bol imenuju se predsjednik i četiri člana i to: </w:t>
      </w:r>
    </w:p>
    <w:p w14:paraId="0C1411BB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1. ________________, predsjednik </w:t>
      </w:r>
    </w:p>
    <w:p w14:paraId="005E53CD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2. ________________, član </w:t>
      </w:r>
    </w:p>
    <w:p w14:paraId="48123039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3. ________________, član </w:t>
      </w:r>
    </w:p>
    <w:p w14:paraId="74487B94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4. ________________, član </w:t>
      </w:r>
    </w:p>
    <w:p w14:paraId="41FD8342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5. ________________, član </w:t>
      </w:r>
    </w:p>
    <w:p w14:paraId="08EC4B5A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</w:p>
    <w:p w14:paraId="6263B2DB" w14:textId="35A152A5" w:rsidR="00794C25" w:rsidRPr="00794C25" w:rsidRDefault="00794C25" w:rsidP="00794C25">
      <w:pPr>
        <w:pStyle w:val="Bezproreda"/>
        <w:jc w:val="both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Povjerenstvo za promet je radno tijelo vijeća općine Bol koje razmatra pitanje iz svog djelokruga, daje vijeću svoje prijedloge, savjete , mišljenja o regulaciji prometa na području općine, prati i predlaže mjere za unaprjeđivanje regulacije prometa te aktivno sudjeluje u izradi odluke o regulaciji prometa čiji prijedlog će za vijeće općina Bol izraditi ovlaštena tvrtka. </w:t>
      </w:r>
    </w:p>
    <w:p w14:paraId="413515CD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</w:p>
    <w:p w14:paraId="6D162115" w14:textId="689DEA57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>Članak 2.</w:t>
      </w:r>
    </w:p>
    <w:p w14:paraId="7076206F" w14:textId="77777777" w:rsidR="00794C25" w:rsidRDefault="00794C25" w:rsidP="00794C25">
      <w:pPr>
        <w:pStyle w:val="Bezproreda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 xml:space="preserve">Ova odluka stupa na snagu osmog dana nakon objave u „Službenom glasniku“ općine Bol. </w:t>
      </w:r>
    </w:p>
    <w:p w14:paraId="29A45733" w14:textId="4CD22CD3" w:rsidR="007D3F7B" w:rsidRPr="00936299" w:rsidRDefault="007D3F7B" w:rsidP="007D3F7B">
      <w:pPr>
        <w:pStyle w:val="Bezproreda"/>
        <w:jc w:val="both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Stupanjem na snagu ove odluke prestaje vrijediti odluka od </w:t>
      </w:r>
      <w:r>
        <w:rPr>
          <w:rFonts w:ascii="Times New Roman" w:hAnsi="Times New Roman" w:cs="Times New Roman"/>
        </w:rPr>
        <w:t>21</w:t>
      </w:r>
      <w:r w:rsidRPr="009362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Pr="00936299">
        <w:rPr>
          <w:rFonts w:ascii="Times New Roman" w:hAnsi="Times New Roman" w:cs="Times New Roman"/>
        </w:rPr>
        <w:t xml:space="preserve"> 2021. godine („Službeni glasnik“ općine Bol br. </w:t>
      </w:r>
      <w:r>
        <w:rPr>
          <w:rFonts w:ascii="Times New Roman" w:hAnsi="Times New Roman" w:cs="Times New Roman"/>
        </w:rPr>
        <w:t>13</w:t>
      </w:r>
      <w:r w:rsidRPr="00936299">
        <w:rPr>
          <w:rFonts w:ascii="Times New Roman" w:hAnsi="Times New Roman" w:cs="Times New Roman"/>
        </w:rPr>
        <w:t>/2021).</w:t>
      </w:r>
    </w:p>
    <w:p w14:paraId="2E1B8463" w14:textId="77777777" w:rsidR="007D3F7B" w:rsidRDefault="007D3F7B" w:rsidP="00794C25">
      <w:pPr>
        <w:pStyle w:val="Bezproreda"/>
        <w:rPr>
          <w:rFonts w:ascii="Times New Roman" w:hAnsi="Times New Roman" w:cs="Times New Roman"/>
        </w:rPr>
      </w:pPr>
    </w:p>
    <w:p w14:paraId="7D01DC7B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</w:p>
    <w:p w14:paraId="0DA49688" w14:textId="77777777" w:rsidR="00794C25" w:rsidRPr="00794C25" w:rsidRDefault="00794C25" w:rsidP="00794C25">
      <w:pPr>
        <w:pStyle w:val="Bezproreda"/>
        <w:rPr>
          <w:rFonts w:ascii="Times New Roman" w:hAnsi="Times New Roman" w:cs="Times New Roman"/>
        </w:rPr>
      </w:pPr>
    </w:p>
    <w:p w14:paraId="3CC32D34" w14:textId="7E2F8C0F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>OPĆINSKO VIJEĆE OPĆINE BOL</w:t>
      </w:r>
    </w:p>
    <w:p w14:paraId="604459F4" w14:textId="599E0DFB" w:rsidR="00794C25" w:rsidRPr="00794C25" w:rsidRDefault="00794C25" w:rsidP="00794C25">
      <w:pPr>
        <w:pStyle w:val="Bezproreda"/>
        <w:jc w:val="center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>Predsjedni</w:t>
      </w:r>
      <w:r w:rsidRPr="00794C25">
        <w:rPr>
          <w:rFonts w:ascii="Times New Roman" w:hAnsi="Times New Roman" w:cs="Times New Roman"/>
        </w:rPr>
        <w:t>ca</w:t>
      </w:r>
      <w:r w:rsidRPr="00794C25">
        <w:rPr>
          <w:rFonts w:ascii="Times New Roman" w:hAnsi="Times New Roman" w:cs="Times New Roman"/>
        </w:rPr>
        <w:t>:</w:t>
      </w:r>
    </w:p>
    <w:p w14:paraId="5859E57F" w14:textId="43BC975A" w:rsidR="00DE41F5" w:rsidRPr="00794C25" w:rsidRDefault="00794C25" w:rsidP="00794C25">
      <w:pPr>
        <w:pStyle w:val="Bezproreda"/>
        <w:jc w:val="center"/>
        <w:rPr>
          <w:rFonts w:ascii="Times New Roman" w:hAnsi="Times New Roman" w:cs="Times New Roman"/>
        </w:rPr>
      </w:pPr>
      <w:r w:rsidRPr="00794C25">
        <w:rPr>
          <w:rFonts w:ascii="Times New Roman" w:hAnsi="Times New Roman" w:cs="Times New Roman"/>
        </w:rPr>
        <w:t>Nataša Paleka Jakšić</w:t>
      </w:r>
    </w:p>
    <w:sectPr w:rsidR="00DE41F5" w:rsidRPr="0079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5"/>
    <w:rsid w:val="00512147"/>
    <w:rsid w:val="006D7305"/>
    <w:rsid w:val="007564D3"/>
    <w:rsid w:val="00794C25"/>
    <w:rsid w:val="007D3F7B"/>
    <w:rsid w:val="00A847E4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ECE6"/>
  <w15:chartTrackingRefBased/>
  <w15:docId w15:val="{4BE25CEA-2F12-4974-8135-289E21AB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C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C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C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C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C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C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C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C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C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C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C2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94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2</cp:revision>
  <dcterms:created xsi:type="dcterms:W3CDTF">2025-06-05T09:11:00Z</dcterms:created>
  <dcterms:modified xsi:type="dcterms:W3CDTF">2025-06-05T09:20:00Z</dcterms:modified>
</cp:coreProperties>
</file>